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52EEF" w:rsidRPr="00DA4444" w:rsidRDefault="000C4605" w:rsidP="00420984">
      <w:r w:rsidRPr="00DA4444">
        <mc:AlternateContent>
          <mc:Choice Requires="wps">
            <w:drawing>
              <wp:anchor distT="0" distB="0" distL="114300" distR="114300" simplePos="0" relativeHeight="251659776" behindDoc="0" locked="0" layoutInCell="1" allowOverlap="1" wp14:anchorId="2F398AEF" wp14:editId="4D93C3AC">
                <wp:simplePos x="0" y="0"/>
                <wp:positionH relativeFrom="column">
                  <wp:posOffset>-914400</wp:posOffset>
                </wp:positionH>
                <wp:positionV relativeFrom="paragraph">
                  <wp:posOffset>6134100</wp:posOffset>
                </wp:positionV>
                <wp:extent cx="7124700" cy="485775"/>
                <wp:effectExtent l="0" t="0" r="0" b="0"/>
                <wp:wrapTight wrapText="bothSides">
                  <wp:wrapPolygon edited="0">
                    <wp:start x="0" y="0"/>
                    <wp:lineTo x="21600" y="0"/>
                    <wp:lineTo x="21600" y="21600"/>
                    <wp:lineTo x="0" y="2160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568" w:rsidRDefault="00282568" w:rsidP="005F6D2C">
                            <w:pPr>
                              <w:rPr>
                                <w:rFonts w:ascii="Arial" w:hAnsi="Arial" w:cs="Arial"/>
                                <w:color w:val="005288"/>
                                <w:sz w:val="44"/>
                                <w:szCs w:val="44"/>
                              </w:rPr>
                            </w:pPr>
                            <w:r w:rsidRPr="0080576A">
                              <w:rPr>
                                <w:rFonts w:ascii="Arial" w:hAnsi="Arial" w:cs="Arial"/>
                                <w:color w:val="005288"/>
                                <w:sz w:val="44"/>
                                <w:szCs w:val="44"/>
                              </w:rPr>
                              <w:t xml:space="preserve">Emergency Operations Plan </w:t>
                            </w:r>
                            <w:r>
                              <w:rPr>
                                <w:rFonts w:ascii="Arial" w:hAnsi="Arial" w:cs="Arial"/>
                                <w:color w:val="005288"/>
                                <w:sz w:val="44"/>
                                <w:szCs w:val="44"/>
                              </w:rPr>
                              <w:t xml:space="preserve">– </w:t>
                            </w:r>
                            <w:r w:rsidRPr="0080576A">
                              <w:rPr>
                                <w:rFonts w:ascii="Arial" w:hAnsi="Arial" w:cs="Arial"/>
                                <w:color w:val="005288"/>
                                <w:sz w:val="44"/>
                                <w:szCs w:val="44"/>
                              </w:rPr>
                              <w:t>Annex Template</w:t>
                            </w:r>
                          </w:p>
                          <w:p w:rsidR="00282568" w:rsidRPr="0080576A" w:rsidRDefault="00282568" w:rsidP="005F6D2C">
                            <w:pPr>
                              <w:rPr>
                                <w:rFonts w:ascii="Arial" w:hAnsi="Arial" w:cs="Arial"/>
                                <w:color w:val="005288"/>
                                <w:sz w:val="44"/>
                                <w:szCs w:val="44"/>
                              </w:rPr>
                            </w:pPr>
                          </w:p>
                        </w:txbxContent>
                      </wps:txbx>
                      <wps:bodyPr rot="0" vert="horz" wrap="square" lIns="393192"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in;margin-top:483pt;width:561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YvQ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" filled="f" stroked="f">
                <v:textbox inset="30.96pt">
                  <w:txbxContent>
                    <w:p w:rsidR="00282568" w:rsidRDefault="00282568" w:rsidP="005F6D2C">
                      <w:pPr>
                        <w:rPr>
                          <w:rFonts w:ascii="Arial" w:hAnsi="Arial" w:cs="Arial"/>
                          <w:color w:val="005288"/>
                          <w:sz w:val="44"/>
                          <w:szCs w:val="44"/>
                        </w:rPr>
                      </w:pPr>
                      <w:r w:rsidRPr="0080576A">
                        <w:rPr>
                          <w:rFonts w:ascii="Arial" w:hAnsi="Arial" w:cs="Arial"/>
                          <w:color w:val="005288"/>
                          <w:sz w:val="44"/>
                          <w:szCs w:val="44"/>
                        </w:rPr>
                        <w:t xml:space="preserve">Emergency Operations Plan </w:t>
                      </w:r>
                      <w:r>
                        <w:rPr>
                          <w:rFonts w:ascii="Arial" w:hAnsi="Arial" w:cs="Arial"/>
                          <w:color w:val="005288"/>
                          <w:sz w:val="44"/>
                          <w:szCs w:val="44"/>
                        </w:rPr>
                        <w:t xml:space="preserve">– </w:t>
                      </w:r>
                      <w:r w:rsidRPr="0080576A">
                        <w:rPr>
                          <w:rFonts w:ascii="Arial" w:hAnsi="Arial" w:cs="Arial"/>
                          <w:color w:val="005288"/>
                          <w:sz w:val="44"/>
                          <w:szCs w:val="44"/>
                        </w:rPr>
                        <w:t>Annex Template</w:t>
                      </w:r>
                    </w:p>
                    <w:p w:rsidR="00282568" w:rsidRPr="0080576A" w:rsidRDefault="00282568" w:rsidP="005F6D2C">
                      <w:pPr>
                        <w:rPr>
                          <w:rFonts w:ascii="Arial" w:hAnsi="Arial" w:cs="Arial"/>
                          <w:color w:val="005288"/>
                          <w:sz w:val="44"/>
                          <w:szCs w:val="44"/>
                        </w:rPr>
                      </w:pPr>
                    </w:p>
                  </w:txbxContent>
                </v:textbox>
                <w10:wrap type="tight"/>
              </v:shape>
            </w:pict>
          </mc:Fallback>
        </mc:AlternateContent>
      </w:r>
      <w:r w:rsidRPr="00DA4444">
        <mc:AlternateContent>
          <mc:Choice Requires="wps">
            <w:drawing>
              <wp:anchor distT="0" distB="0" distL="114300" distR="114300" simplePos="0" relativeHeight="251656704" behindDoc="0" locked="0" layoutInCell="1" allowOverlap="1" wp14:anchorId="38C676F3" wp14:editId="30CE1D79">
                <wp:simplePos x="0" y="0"/>
                <wp:positionH relativeFrom="column">
                  <wp:posOffset>-914400</wp:posOffset>
                </wp:positionH>
                <wp:positionV relativeFrom="paragraph">
                  <wp:posOffset>4343400</wp:posOffset>
                </wp:positionV>
                <wp:extent cx="6743700" cy="1714500"/>
                <wp:effectExtent l="0"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568" w:rsidRPr="0080576A" w:rsidRDefault="00282568" w:rsidP="00295EF4">
                            <w:pPr>
                              <w:rPr>
                                <w:sz w:val="116"/>
                                <w:szCs w:val="116"/>
                              </w:rPr>
                            </w:pPr>
                            <w:r w:rsidRPr="0080576A">
                              <w:rPr>
                                <w:color w:val="005288"/>
                                <w:sz w:val="116"/>
                                <w:szCs w:val="116"/>
                              </w:rPr>
                              <w:t>Basic Emergency Operations Planning</w:t>
                            </w:r>
                          </w:p>
                        </w:txbxContent>
                      </wps:txbx>
                      <wps:bodyPr rot="0" vert="horz" wrap="square" lIns="393192"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in;margin-top:342pt;width:531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" filled="f" stroked="f">
                <v:textbox inset="30.96pt,0,0,0">
                  <w:txbxContent>
                    <w:p w:rsidR="00282568" w:rsidRPr="0080576A" w:rsidRDefault="00282568" w:rsidP="00295EF4">
                      <w:pPr>
                        <w:rPr>
                          <w:sz w:val="116"/>
                          <w:szCs w:val="116"/>
                        </w:rPr>
                      </w:pPr>
                      <w:r w:rsidRPr="0080576A">
                        <w:rPr>
                          <w:color w:val="005288"/>
                          <w:sz w:val="116"/>
                          <w:szCs w:val="116"/>
                        </w:rPr>
                        <w:t>Basic Emergency Operations Planning</w:t>
                      </w:r>
                    </w:p>
                  </w:txbxContent>
                </v:textbox>
                <w10:wrap type="tight"/>
              </v:shape>
            </w:pict>
          </mc:Fallback>
        </mc:AlternateContent>
      </w:r>
      <w:r w:rsidRPr="00DA4444">
        <mc:AlternateContent>
          <mc:Choice Requires="wps">
            <w:drawing>
              <wp:anchor distT="0" distB="0" distL="114300" distR="114300" simplePos="0" relativeHeight="251655680" behindDoc="1" locked="0" layoutInCell="1" allowOverlap="1" wp14:anchorId="6E4D7296" wp14:editId="2C31D735">
                <wp:simplePos x="0" y="0"/>
                <wp:positionH relativeFrom="column">
                  <wp:posOffset>-960120</wp:posOffset>
                </wp:positionH>
                <wp:positionV relativeFrom="paragraph">
                  <wp:posOffset>-914400</wp:posOffset>
                </wp:positionV>
                <wp:extent cx="7818120" cy="5029200"/>
                <wp:effectExtent l="190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8120" cy="5029200"/>
                        </a:xfrm>
                        <a:prstGeom prst="rect">
                          <a:avLst/>
                        </a:prstGeom>
                        <a:solidFill>
                          <a:srgbClr val="0052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6pt;margin-top:-1in;width:615.6pt;height: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" fillcolor="#005288" stroked="f"/>
            </w:pict>
          </mc:Fallback>
        </mc:AlternateContent>
      </w:r>
    </w:p>
    <w:p w:rsidR="00F92A4F" w:rsidRPr="00DA4444" w:rsidRDefault="000C4605" w:rsidP="009125E2">
      <w:r w:rsidRPr="00DA4444">
        <mc:AlternateContent>
          <mc:Choice Requires="wps">
            <w:drawing>
              <wp:anchor distT="0" distB="0" distL="114300" distR="114300" simplePos="0" relativeHeight="251657728" behindDoc="0" locked="0" layoutInCell="1" allowOverlap="1" wp14:anchorId="0F19E9B1" wp14:editId="7026F22E">
                <wp:simplePos x="0" y="0"/>
                <wp:positionH relativeFrom="column">
                  <wp:posOffset>-914400</wp:posOffset>
                </wp:positionH>
                <wp:positionV relativeFrom="paragraph">
                  <wp:posOffset>6473190</wp:posOffset>
                </wp:positionV>
                <wp:extent cx="7277100" cy="457200"/>
                <wp:effectExtent l="0" t="0" r="0" b="381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568" w:rsidRPr="0080576A" w:rsidRDefault="00AC7B38" w:rsidP="00F54CF3">
                            <w:pPr>
                              <w:rPr>
                                <w:i/>
                                <w:color w:val="005288"/>
                                <w:sz w:val="44"/>
                                <w:szCs w:val="44"/>
                              </w:rPr>
                            </w:pPr>
                            <w:r>
                              <w:rPr>
                                <w:i/>
                                <w:color w:val="005288"/>
                                <w:sz w:val="44"/>
                                <w:szCs w:val="44"/>
                              </w:rPr>
                              <w:t>September</w:t>
                            </w:r>
                            <w:r w:rsidR="006D59E3">
                              <w:rPr>
                                <w:i/>
                                <w:color w:val="005288"/>
                                <w:sz w:val="44"/>
                                <w:szCs w:val="44"/>
                              </w:rPr>
                              <w:t xml:space="preserve"> 201</w:t>
                            </w:r>
                            <w:r w:rsidR="00C92CCA">
                              <w:rPr>
                                <w:i/>
                                <w:color w:val="005288"/>
                                <w:sz w:val="44"/>
                                <w:szCs w:val="44"/>
                              </w:rPr>
                              <w:t>3</w:t>
                            </w:r>
                          </w:p>
                        </w:txbxContent>
                      </wps:txbx>
                      <wps:bodyPr rot="0" vert="horz" wrap="square" lIns="393192"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in;margin-top:509.7pt;width:57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KcuwIAAME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" filled="f" stroked="f">
                <v:textbox inset="30.96pt">
                  <w:txbxContent>
                    <w:p w:rsidR="00282568" w:rsidRPr="0080576A" w:rsidRDefault="00AC7B38" w:rsidP="00F54CF3">
                      <w:pPr>
                        <w:rPr>
                          <w:i/>
                          <w:color w:val="005288"/>
                          <w:sz w:val="44"/>
                          <w:szCs w:val="44"/>
                        </w:rPr>
                      </w:pPr>
                      <w:r>
                        <w:rPr>
                          <w:i/>
                          <w:color w:val="005288"/>
                          <w:sz w:val="44"/>
                          <w:szCs w:val="44"/>
                        </w:rPr>
                        <w:t>September</w:t>
                      </w:r>
                      <w:r w:rsidR="006D59E3">
                        <w:rPr>
                          <w:i/>
                          <w:color w:val="005288"/>
                          <w:sz w:val="44"/>
                          <w:szCs w:val="44"/>
                        </w:rPr>
                        <w:t xml:space="preserve"> 201</w:t>
                      </w:r>
                      <w:r w:rsidR="00C92CCA">
                        <w:rPr>
                          <w:i/>
                          <w:color w:val="005288"/>
                          <w:sz w:val="44"/>
                          <w:szCs w:val="44"/>
                        </w:rPr>
                        <w:t>3</w:t>
                      </w:r>
                    </w:p>
                  </w:txbxContent>
                </v:textbox>
                <w10:wrap type="tight"/>
              </v:shape>
            </w:pict>
          </mc:Fallback>
        </mc:AlternateContent>
      </w:r>
    </w:p>
    <w:p w:rsidR="00F92A4F" w:rsidRPr="00DA4444" w:rsidRDefault="005E7EB7" w:rsidP="009125E2">
      <w:r w:rsidRPr="00DA4444">
        <w:drawing>
          <wp:anchor distT="0" distB="0" distL="114300" distR="114300" simplePos="0" relativeHeight="251658752" behindDoc="0" locked="0" layoutInCell="1" allowOverlap="1" wp14:anchorId="2125C879" wp14:editId="418883E0">
            <wp:simplePos x="0" y="0"/>
            <wp:positionH relativeFrom="column">
              <wp:posOffset>-514350</wp:posOffset>
            </wp:positionH>
            <wp:positionV relativeFrom="paragraph">
              <wp:posOffset>7688580</wp:posOffset>
            </wp:positionV>
            <wp:extent cx="2171700" cy="790575"/>
            <wp:effectExtent l="19050" t="0" r="0" b="0"/>
            <wp:wrapTight wrapText="bothSides">
              <wp:wrapPolygon edited="0">
                <wp:start x="2463" y="0"/>
                <wp:lineTo x="1326" y="1561"/>
                <wp:lineTo x="-189" y="6246"/>
                <wp:lineTo x="0" y="16655"/>
                <wp:lineTo x="2084" y="21340"/>
                <wp:lineTo x="2274" y="21340"/>
                <wp:lineTo x="5495" y="21340"/>
                <wp:lineTo x="5684" y="21340"/>
                <wp:lineTo x="7768" y="17176"/>
                <wp:lineTo x="7768" y="16655"/>
                <wp:lineTo x="21411" y="16135"/>
                <wp:lineTo x="21600" y="15614"/>
                <wp:lineTo x="21032" y="8328"/>
                <wp:lineTo x="21411" y="6246"/>
                <wp:lineTo x="5495" y="0"/>
                <wp:lineTo x="2463" y="0"/>
              </wp:wrapPolygon>
            </wp:wrapTight>
            <wp:docPr id="6" name="Picture 6" descr="dhs_fema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s_fema_final"/>
                    <pic:cNvPicPr>
                      <a:picLocks noChangeAspect="1" noChangeArrowheads="1"/>
                    </pic:cNvPicPr>
                  </pic:nvPicPr>
                  <pic:blipFill>
                    <a:blip r:embed="rId8" cstate="print"/>
                    <a:srcRect/>
                    <a:stretch>
                      <a:fillRect/>
                    </a:stretch>
                  </pic:blipFill>
                  <pic:spPr bwMode="auto">
                    <a:xfrm>
                      <a:off x="0" y="0"/>
                      <a:ext cx="2171700" cy="790575"/>
                    </a:xfrm>
                    <a:prstGeom prst="rect">
                      <a:avLst/>
                    </a:prstGeom>
                    <a:noFill/>
                    <a:ln w="9525">
                      <a:noFill/>
                      <a:miter lim="800000"/>
                      <a:headEnd/>
                      <a:tailEnd/>
                    </a:ln>
                  </pic:spPr>
                </pic:pic>
              </a:graphicData>
            </a:graphic>
          </wp:anchor>
        </w:drawing>
      </w:r>
    </w:p>
    <w:p w:rsidR="00F92A4F" w:rsidRPr="00DA4444" w:rsidRDefault="00F92A4F" w:rsidP="009125E2"/>
    <w:p w:rsidR="00F92A4F" w:rsidRPr="00DA4444" w:rsidRDefault="00F92A4F"/>
    <w:p w:rsidR="004B31C9" w:rsidRPr="00DA4444" w:rsidRDefault="004B31C9" w:rsidP="00F54CF3">
      <w:pPr>
        <w:pStyle w:val="BodyText"/>
        <w:sectPr w:rsidR="004B31C9" w:rsidRPr="00DA4444" w:rsidSect="0097614D">
          <w:type w:val="oddPage"/>
          <w:pgSz w:w="12240" w:h="15840" w:code="1"/>
          <w:pgMar w:top="1440" w:right="1440" w:bottom="1440" w:left="1440" w:header="720" w:footer="720" w:gutter="0"/>
          <w:pgNumType w:start="1"/>
          <w:cols w:space="720"/>
        </w:sectPr>
      </w:pPr>
    </w:p>
    <w:p w:rsidR="00F92A4F" w:rsidRPr="00DA4444" w:rsidRDefault="00152D8E">
      <w:pPr>
        <w:pStyle w:val="Heading1"/>
      </w:pPr>
      <w:r w:rsidRPr="00DA4444">
        <w:lastRenderedPageBreak/>
        <w:t>Introduction</w:t>
      </w:r>
    </w:p>
    <w:p w:rsidR="00B26D39" w:rsidRPr="00DA4444" w:rsidRDefault="00E82328" w:rsidP="00AB47B8">
      <w:pPr>
        <w:pStyle w:val="BodyText"/>
      </w:pPr>
      <w:r w:rsidRPr="00DA4444">
        <w:t>This template</w:t>
      </w:r>
      <w:r w:rsidR="004F7649" w:rsidRPr="00DA4444">
        <w:t xml:space="preserve"> </w:t>
      </w:r>
      <w:r w:rsidR="00AB47B8" w:rsidRPr="00DA4444">
        <w:t xml:space="preserve">follows </w:t>
      </w:r>
      <w:r w:rsidR="00426B81" w:rsidRPr="00DA4444">
        <w:t xml:space="preserve">the </w:t>
      </w:r>
      <w:r w:rsidR="00AB47B8" w:rsidRPr="00DA4444">
        <w:t xml:space="preserve">format established in the Federal Emergency Management Agency’s (FEMA) </w:t>
      </w:r>
      <w:r w:rsidR="00AB47B8" w:rsidRPr="00DA4444">
        <w:rPr>
          <w:i/>
        </w:rPr>
        <w:t>Comprehensive Preparedness Guide (CPG) 101</w:t>
      </w:r>
      <w:r w:rsidR="00C92CCA" w:rsidRPr="00DA4444">
        <w:rPr>
          <w:iCs/>
        </w:rPr>
        <w:t>, Version 2</w:t>
      </w:r>
      <w:r w:rsidR="00852EEF" w:rsidRPr="00DA4444">
        <w:rPr>
          <w:iCs/>
        </w:rPr>
        <w:t>.0</w:t>
      </w:r>
      <w:r w:rsidR="00AB47B8" w:rsidRPr="00DA4444">
        <w:rPr>
          <w:iCs/>
        </w:rPr>
        <w:t>.</w:t>
      </w:r>
    </w:p>
    <w:p w:rsidR="00AB47B8" w:rsidRPr="00DA4444" w:rsidRDefault="00AB47B8" w:rsidP="00AB47B8">
      <w:pPr>
        <w:pStyle w:val="BodyText"/>
      </w:pPr>
    </w:p>
    <w:p w:rsidR="007A409C" w:rsidRPr="00DA4444" w:rsidRDefault="00AD29F4" w:rsidP="007A409C">
      <w:pPr>
        <w:pStyle w:val="BodyText"/>
      </w:pPr>
      <w:r w:rsidRPr="00DA4444">
        <w:t xml:space="preserve">This template </w:t>
      </w:r>
      <w:r w:rsidR="00D27021" w:rsidRPr="00DA4444">
        <w:t xml:space="preserve">can be </w:t>
      </w:r>
      <w:r w:rsidR="007E3FAE" w:rsidRPr="00DA4444">
        <w:t>used to develop</w:t>
      </w:r>
      <w:r w:rsidR="00D27021" w:rsidRPr="00DA4444">
        <w:t xml:space="preserve"> other items to support an </w:t>
      </w:r>
      <w:r w:rsidR="00E82328" w:rsidRPr="00DA4444">
        <w:t>e</w:t>
      </w:r>
      <w:r w:rsidR="008856C6" w:rsidRPr="00DA4444">
        <w:t xml:space="preserve">mergency </w:t>
      </w:r>
      <w:r w:rsidR="00E82328" w:rsidRPr="00DA4444">
        <w:t>o</w:t>
      </w:r>
      <w:r w:rsidR="008856C6" w:rsidRPr="00DA4444">
        <w:t xml:space="preserve">perations </w:t>
      </w:r>
      <w:r w:rsidR="00E82328" w:rsidRPr="00DA4444">
        <w:t>p</w:t>
      </w:r>
      <w:r w:rsidR="008856C6" w:rsidRPr="00DA4444">
        <w:t>lan (</w:t>
      </w:r>
      <w:r w:rsidR="00D27021" w:rsidRPr="00DA4444">
        <w:t>EOP</w:t>
      </w:r>
      <w:r w:rsidR="008856C6" w:rsidRPr="00DA4444">
        <w:t>),</w:t>
      </w:r>
      <w:r w:rsidR="00D27021" w:rsidRPr="00DA4444">
        <w:t xml:space="preserve"> such as</w:t>
      </w:r>
      <w:r w:rsidR="007E3FAE" w:rsidRPr="00DA4444">
        <w:t xml:space="preserve"> a </w:t>
      </w:r>
      <w:r w:rsidR="00A60262" w:rsidRPr="00DA4444">
        <w:t>functional annex</w:t>
      </w:r>
      <w:r w:rsidR="00426B81" w:rsidRPr="00DA4444">
        <w:t xml:space="preserve">, an </w:t>
      </w:r>
      <w:r w:rsidR="008856C6" w:rsidRPr="00DA4444">
        <w:t>e</w:t>
      </w:r>
      <w:r w:rsidR="007A409C" w:rsidRPr="00DA4444">
        <w:t xml:space="preserve">mergency </w:t>
      </w:r>
      <w:r w:rsidR="008856C6" w:rsidRPr="00DA4444">
        <w:t>s</w:t>
      </w:r>
      <w:r w:rsidR="00426B81" w:rsidRPr="00DA4444">
        <w:t xml:space="preserve">upport </w:t>
      </w:r>
      <w:r w:rsidR="008856C6" w:rsidRPr="00DA4444">
        <w:t>f</w:t>
      </w:r>
      <w:r w:rsidR="007A409C" w:rsidRPr="00DA4444">
        <w:t xml:space="preserve">unction </w:t>
      </w:r>
      <w:r w:rsidR="008856C6" w:rsidRPr="00DA4444">
        <w:t xml:space="preserve">(ESF) </w:t>
      </w:r>
      <w:r w:rsidR="00426B81" w:rsidRPr="00DA4444">
        <w:t>annex, a</w:t>
      </w:r>
      <w:r w:rsidR="007E3FAE" w:rsidRPr="00DA4444">
        <w:t>n</w:t>
      </w:r>
      <w:r w:rsidR="00426B81" w:rsidRPr="00DA4444">
        <w:t xml:space="preserve"> </w:t>
      </w:r>
      <w:r w:rsidR="007A409C" w:rsidRPr="00DA4444">
        <w:t>incident</w:t>
      </w:r>
      <w:r w:rsidR="00426B81" w:rsidRPr="00DA4444">
        <w:t xml:space="preserve"> annex, </w:t>
      </w:r>
      <w:r w:rsidR="00A60262" w:rsidRPr="00DA4444">
        <w:t xml:space="preserve">or </w:t>
      </w:r>
      <w:r w:rsidR="00426B81" w:rsidRPr="00DA4444">
        <w:t>a support</w:t>
      </w:r>
      <w:r w:rsidR="00A60262" w:rsidRPr="00DA4444">
        <w:t xml:space="preserve"> </w:t>
      </w:r>
      <w:r w:rsidR="00D27021" w:rsidRPr="00DA4444">
        <w:t>annex</w:t>
      </w:r>
      <w:r w:rsidR="00D22DCE" w:rsidRPr="00DA4444">
        <w:t xml:space="preserve">. </w:t>
      </w:r>
      <w:r w:rsidR="007A409C" w:rsidRPr="00DA4444">
        <w:t xml:space="preserve">Functional annexes can cover issues such as direction and control, continuity of government/operations, communications, warning, emergency public information, evacuation, mass care, health and medical, or resource management. </w:t>
      </w:r>
      <w:r w:rsidR="008856C6" w:rsidRPr="00DA4444">
        <w:t xml:space="preserve">ESF </w:t>
      </w:r>
      <w:r w:rsidR="007A409C" w:rsidRPr="00DA4444">
        <w:t>annexes identify the ESF coordinator and the primary and support agencies for each ESF. Incident annexes describe the policies, situation, concept of operations, and responsibilities for particular hazards or incident types. Support annexes describe the framework through which a jurisdiction’s departments and ag</w:t>
      </w:r>
      <w:r w:rsidR="008856C6" w:rsidRPr="00DA4444">
        <w:t>encies, the private sector, not-for-</w:t>
      </w:r>
      <w:r w:rsidR="007A409C" w:rsidRPr="00DA4444">
        <w:t xml:space="preserve">profit and volunteer organizations, and other </w:t>
      </w:r>
      <w:r w:rsidR="008856C6" w:rsidRPr="00DA4444">
        <w:t>nongovernmental organizations (</w:t>
      </w:r>
      <w:r w:rsidR="007A409C" w:rsidRPr="00DA4444">
        <w:t>NGOs</w:t>
      </w:r>
      <w:r w:rsidR="008856C6" w:rsidRPr="00DA4444">
        <w:t>)</w:t>
      </w:r>
      <w:r w:rsidR="007A409C" w:rsidRPr="00DA4444">
        <w:t xml:space="preserve"> coordinate and execute the common emergency management strategies.</w:t>
      </w:r>
    </w:p>
    <w:p w:rsidR="007A409C" w:rsidRPr="00DA4444" w:rsidRDefault="007A409C" w:rsidP="00AD29F4">
      <w:pPr>
        <w:pStyle w:val="BodyText"/>
      </w:pPr>
    </w:p>
    <w:p w:rsidR="00282568" w:rsidRPr="00DA4444" w:rsidRDefault="00282568" w:rsidP="00282568">
      <w:pPr>
        <w:pStyle w:val="BodyText"/>
        <w:rPr>
          <w:bCs/>
        </w:rPr>
      </w:pPr>
      <w:r w:rsidRPr="00DA4444">
        <w:t xml:space="preserve">Please note that this template contains guidance language and sample language that can be discarded or used in part or in whole at the decision of the jurisdiction. Bold text in parentheses is guidance information and regular text is sample language. Guidance information should be deleted before finalizing your annex, and sample language should be modified to reflect your jurisdiction. All </w:t>
      </w:r>
      <w:r w:rsidRPr="00DA4444">
        <w:rPr>
          <w:bCs/>
        </w:rPr>
        <w:t>underlined text in parentheses must be replaced with jurisdiction-specific input, such as the name of the jurisdiction.</w:t>
      </w:r>
    </w:p>
    <w:p w:rsidR="004F7649" w:rsidRPr="00DA4444" w:rsidRDefault="004F7649" w:rsidP="00AB47B8">
      <w:pPr>
        <w:pStyle w:val="BodyText"/>
      </w:pPr>
    </w:p>
    <w:p w:rsidR="00F92A4F" w:rsidRPr="00DA4444" w:rsidRDefault="004F7649" w:rsidP="007B0DBC">
      <w:pPr>
        <w:pStyle w:val="Heading1"/>
      </w:pPr>
      <w:r w:rsidRPr="00DA4444">
        <w:br w:type="page"/>
      </w:r>
      <w:bookmarkStart w:id="1" w:name="_Toc209858834"/>
      <w:r w:rsidR="00B16C4E" w:rsidRPr="00DA4444">
        <w:lastRenderedPageBreak/>
        <w:t>Annex (</w:t>
      </w:r>
      <w:r w:rsidR="00B16C4E" w:rsidRPr="00DA4444">
        <w:rPr>
          <w:u w:val="single"/>
        </w:rPr>
        <w:t>A</w:t>
      </w:r>
      <w:r w:rsidR="00B16C4E" w:rsidRPr="00DA4444">
        <w:t xml:space="preserve">): </w:t>
      </w:r>
      <w:bookmarkEnd w:id="1"/>
      <w:r w:rsidR="00B16C4E" w:rsidRPr="00DA4444">
        <w:t>(</w:t>
      </w:r>
      <w:r w:rsidR="00B16C4E" w:rsidRPr="00DA4444">
        <w:rPr>
          <w:u w:val="single"/>
        </w:rPr>
        <w:t>Name of Annex</w:t>
      </w:r>
      <w:r w:rsidR="00B16C4E" w:rsidRPr="00DA4444">
        <w:t>)</w:t>
      </w:r>
    </w:p>
    <w:p w:rsidR="00F92A4F" w:rsidRPr="00DA4444" w:rsidRDefault="00D60DC7" w:rsidP="000024D8">
      <w:pPr>
        <w:pStyle w:val="Outline"/>
        <w:numPr>
          <w:ilvl w:val="0"/>
          <w:numId w:val="39"/>
        </w:numPr>
      </w:pPr>
      <w:bookmarkStart w:id="2" w:name="_Toc209858835"/>
      <w:r w:rsidRPr="00DA4444">
        <w:t>Purpose, Scope, Situation</w:t>
      </w:r>
      <w:r w:rsidR="00603BDF" w:rsidRPr="00DA4444">
        <w:t xml:space="preserve"> Overview</w:t>
      </w:r>
      <w:r w:rsidRPr="00DA4444">
        <w:t>, and Assumptions</w:t>
      </w:r>
      <w:bookmarkEnd w:id="2"/>
    </w:p>
    <w:p w:rsidR="00EF4BC7" w:rsidRPr="00DA4444" w:rsidRDefault="009F67B2" w:rsidP="007E61D5">
      <w:pPr>
        <w:pStyle w:val="BodyText"/>
        <w:rPr>
          <w:b/>
        </w:rPr>
      </w:pPr>
      <w:r w:rsidRPr="00DA4444">
        <w:rPr>
          <w:b/>
        </w:rPr>
        <w:t>(Th</w:t>
      </w:r>
      <w:r w:rsidR="007A040F" w:rsidRPr="00DA4444">
        <w:rPr>
          <w:b/>
        </w:rPr>
        <w:t>e</w:t>
      </w:r>
      <w:r w:rsidRPr="00DA4444">
        <w:rPr>
          <w:b/>
        </w:rPr>
        <w:t xml:space="preserve"> purpose section should describe the purpose of the </w:t>
      </w:r>
      <w:r w:rsidR="00191F21" w:rsidRPr="00DA4444">
        <w:rPr>
          <w:b/>
        </w:rPr>
        <w:t>a</w:t>
      </w:r>
      <w:r w:rsidR="002F106B" w:rsidRPr="00DA4444">
        <w:rPr>
          <w:b/>
        </w:rPr>
        <w:t>nnex</w:t>
      </w:r>
      <w:r w:rsidRPr="00DA4444">
        <w:rPr>
          <w:b/>
        </w:rPr>
        <w:t xml:space="preserve">. The scope section should describe </w:t>
      </w:r>
      <w:r w:rsidR="007A040F" w:rsidRPr="00DA4444">
        <w:rPr>
          <w:b/>
        </w:rPr>
        <w:t xml:space="preserve">to </w:t>
      </w:r>
      <w:r w:rsidRPr="00DA4444">
        <w:rPr>
          <w:b/>
        </w:rPr>
        <w:t>who</w:t>
      </w:r>
      <w:r w:rsidR="007A040F" w:rsidRPr="00DA4444">
        <w:rPr>
          <w:b/>
        </w:rPr>
        <w:t>m</w:t>
      </w:r>
      <w:r w:rsidRPr="00DA4444">
        <w:rPr>
          <w:b/>
        </w:rPr>
        <w:t xml:space="preserve"> the </w:t>
      </w:r>
      <w:r w:rsidR="00191F21" w:rsidRPr="00DA4444">
        <w:rPr>
          <w:b/>
        </w:rPr>
        <w:t>a</w:t>
      </w:r>
      <w:r w:rsidR="002F106B" w:rsidRPr="00DA4444">
        <w:rPr>
          <w:b/>
        </w:rPr>
        <w:t>nnex</w:t>
      </w:r>
      <w:r w:rsidRPr="00DA4444">
        <w:rPr>
          <w:b/>
        </w:rPr>
        <w:t xml:space="preserve"> applies. The situation overview should describe the geographic characteristics and hazards</w:t>
      </w:r>
      <w:r w:rsidR="00A40D12" w:rsidRPr="00DA4444">
        <w:rPr>
          <w:b/>
        </w:rPr>
        <w:t>. The assumption section should include reasonable statements assumed to be true. T</w:t>
      </w:r>
      <w:r w:rsidRPr="00DA4444">
        <w:rPr>
          <w:b/>
        </w:rPr>
        <w:t>he following is sample language</w:t>
      </w:r>
      <w:r w:rsidR="00A40D12" w:rsidRPr="00DA4444">
        <w:rPr>
          <w:b/>
        </w:rPr>
        <w:t>.</w:t>
      </w:r>
      <w:r w:rsidRPr="00DA4444">
        <w:rPr>
          <w:b/>
        </w:rPr>
        <w:t>)</w:t>
      </w:r>
    </w:p>
    <w:p w:rsidR="00B26D39" w:rsidRPr="00DA4444" w:rsidRDefault="00F92A4F">
      <w:pPr>
        <w:pStyle w:val="OL2"/>
      </w:pPr>
      <w:bookmarkStart w:id="3" w:name="_Toc209858836"/>
      <w:r w:rsidRPr="00DA4444">
        <w:t>Purpose</w:t>
      </w:r>
      <w:bookmarkEnd w:id="3"/>
    </w:p>
    <w:p w:rsidR="00EF4BC7" w:rsidRPr="00DA4444" w:rsidRDefault="00F92A4F" w:rsidP="00EF4BC7">
      <w:pPr>
        <w:pStyle w:val="OL2Text"/>
      </w:pPr>
      <w:r w:rsidRPr="00DA4444">
        <w:t xml:space="preserve">It is the purpose of this </w:t>
      </w:r>
      <w:r w:rsidR="00191F21" w:rsidRPr="00DA4444">
        <w:t>a</w:t>
      </w:r>
      <w:r w:rsidR="00B16C4E" w:rsidRPr="00DA4444">
        <w:t>nnex</w:t>
      </w:r>
      <w:r w:rsidRPr="00DA4444">
        <w:t xml:space="preserve"> to define the actions and roles necessary to provide a coordinated response within </w:t>
      </w:r>
      <w:r w:rsidR="003B2997" w:rsidRPr="00DA4444">
        <w:t>(</w:t>
      </w:r>
      <w:r w:rsidR="003B2997" w:rsidRPr="00DA4444">
        <w:rPr>
          <w:u w:val="single"/>
        </w:rPr>
        <w:t xml:space="preserve">Name of </w:t>
      </w:r>
      <w:r w:rsidR="00C723EE" w:rsidRPr="00DA4444">
        <w:rPr>
          <w:u w:val="single"/>
        </w:rPr>
        <w:t>Jurisdiction</w:t>
      </w:r>
      <w:r w:rsidR="003B2997" w:rsidRPr="00DA4444">
        <w:t>)</w:t>
      </w:r>
      <w:r w:rsidRPr="00DA4444">
        <w:t>.</w:t>
      </w:r>
      <w:r w:rsidR="006908D0" w:rsidRPr="00DA4444">
        <w:t xml:space="preserve"> </w:t>
      </w:r>
      <w:r w:rsidRPr="00DA4444">
        <w:t xml:space="preserve">This </w:t>
      </w:r>
      <w:r w:rsidR="00191F21" w:rsidRPr="00DA4444">
        <w:t>a</w:t>
      </w:r>
      <w:r w:rsidR="00B16C4E" w:rsidRPr="00DA4444">
        <w:t>nnex</w:t>
      </w:r>
      <w:r w:rsidRPr="00DA4444">
        <w:t xml:space="preserve"> provides guidance to agencies within </w:t>
      </w:r>
      <w:r w:rsidR="003B2997" w:rsidRPr="00DA4444">
        <w:t>(</w:t>
      </w:r>
      <w:r w:rsidR="003B2997" w:rsidRPr="00DA4444">
        <w:rPr>
          <w:u w:val="single"/>
        </w:rPr>
        <w:t xml:space="preserve">Name of </w:t>
      </w:r>
      <w:r w:rsidR="002F4381" w:rsidRPr="00DA4444">
        <w:rPr>
          <w:u w:val="single"/>
        </w:rPr>
        <w:t>Jurisdiction</w:t>
      </w:r>
      <w:r w:rsidR="003B2997" w:rsidRPr="00DA4444">
        <w:t>)</w:t>
      </w:r>
      <w:r w:rsidRPr="00DA4444">
        <w:t xml:space="preserve"> with a general concept of potential emergency assignments before, during, and following emergency situations.</w:t>
      </w:r>
      <w:r w:rsidR="006908D0" w:rsidRPr="00DA4444">
        <w:t xml:space="preserve"> It also </w:t>
      </w:r>
      <w:r w:rsidRPr="00DA4444">
        <w:t xml:space="preserve">provides for the systematic integration of emergency resources when activated and does not replace county or local emergency </w:t>
      </w:r>
      <w:r w:rsidR="00EF4BC7" w:rsidRPr="00DA4444">
        <w:t>operations plans or procedures.</w:t>
      </w:r>
    </w:p>
    <w:p w:rsidR="00B26D39" w:rsidRPr="00DA4444" w:rsidRDefault="00F92A4F">
      <w:pPr>
        <w:pStyle w:val="OL2"/>
      </w:pPr>
      <w:bookmarkStart w:id="4" w:name="_Toc209858837"/>
      <w:r w:rsidRPr="00DA4444">
        <w:t>Scope</w:t>
      </w:r>
      <w:bookmarkEnd w:id="4"/>
    </w:p>
    <w:p w:rsidR="00B26D39" w:rsidRPr="00DA4444" w:rsidRDefault="0059615A" w:rsidP="0059615A">
      <w:pPr>
        <w:pStyle w:val="OL2Text"/>
      </w:pPr>
      <w:r w:rsidRPr="00DA4444">
        <w:t xml:space="preserve">This </w:t>
      </w:r>
      <w:r w:rsidR="00191F21" w:rsidRPr="00DA4444">
        <w:t>a</w:t>
      </w:r>
      <w:r w:rsidR="00B16C4E" w:rsidRPr="00DA4444">
        <w:t>nnex</w:t>
      </w:r>
      <w:r w:rsidRPr="00DA4444">
        <w:t xml:space="preserve"> applies to all participating departments and agencies of the jurisdictions contained within the geographical boundary of (</w:t>
      </w:r>
      <w:r w:rsidRPr="00DA4444">
        <w:rPr>
          <w:u w:val="single"/>
        </w:rPr>
        <w:t>Name of Jurisdiction</w:t>
      </w:r>
      <w:r w:rsidRPr="00DA4444">
        <w:t>).</w:t>
      </w:r>
    </w:p>
    <w:p w:rsidR="00F92A4F" w:rsidRPr="00DA4444" w:rsidRDefault="00F92A4F">
      <w:pPr>
        <w:pStyle w:val="OL2"/>
      </w:pPr>
      <w:bookmarkStart w:id="5" w:name="_Toc209858838"/>
      <w:r w:rsidRPr="00DA4444">
        <w:t>Situation</w:t>
      </w:r>
      <w:r w:rsidR="00D60DC7" w:rsidRPr="00DA4444">
        <w:t xml:space="preserve"> Overview</w:t>
      </w:r>
      <w:bookmarkEnd w:id="5"/>
    </w:p>
    <w:p w:rsidR="00F92A4F" w:rsidRPr="00DA4444" w:rsidRDefault="00F92A4F">
      <w:pPr>
        <w:pStyle w:val="OL3"/>
      </w:pPr>
      <w:r w:rsidRPr="00DA4444">
        <w:t>Characteristics</w:t>
      </w:r>
    </w:p>
    <w:p w:rsidR="00F92A4F" w:rsidRPr="00DA4444" w:rsidRDefault="00F92A4F">
      <w:pPr>
        <w:pStyle w:val="OL4"/>
      </w:pPr>
      <w:r w:rsidRPr="00DA4444">
        <w:t>Location</w:t>
      </w:r>
    </w:p>
    <w:p w:rsidR="001E259C" w:rsidRPr="00DA4444" w:rsidRDefault="001E259C">
      <w:pPr>
        <w:pStyle w:val="OL5"/>
      </w:pPr>
      <w:r w:rsidRPr="00DA4444">
        <w:t>(</w:t>
      </w:r>
      <w:r w:rsidRPr="00DA4444">
        <w:rPr>
          <w:u w:val="single"/>
        </w:rPr>
        <w:t xml:space="preserve">Name of </w:t>
      </w:r>
      <w:r w:rsidR="00AB4AE3" w:rsidRPr="00DA4444">
        <w:rPr>
          <w:u w:val="single"/>
        </w:rPr>
        <w:t>Jurisdiction</w:t>
      </w:r>
      <w:r w:rsidRPr="00DA4444">
        <w:t>) includes (</w:t>
      </w:r>
      <w:r w:rsidRPr="00DA4444">
        <w:rPr>
          <w:u w:val="single"/>
        </w:rPr>
        <w:t>Name of City</w:t>
      </w:r>
      <w:r w:rsidR="00AB4AE3" w:rsidRPr="00DA4444">
        <w:rPr>
          <w:u w:val="single"/>
        </w:rPr>
        <w:t>/County</w:t>
      </w:r>
      <w:r w:rsidRPr="00DA4444">
        <w:rPr>
          <w:u w:val="single"/>
        </w:rPr>
        <w:t xml:space="preserve"> 1</w:t>
      </w:r>
      <w:r w:rsidRPr="00DA4444">
        <w:t>) and (</w:t>
      </w:r>
      <w:r w:rsidRPr="00DA4444">
        <w:rPr>
          <w:u w:val="single"/>
        </w:rPr>
        <w:t>Name of City</w:t>
      </w:r>
      <w:r w:rsidR="00AB4AE3" w:rsidRPr="00DA4444">
        <w:rPr>
          <w:u w:val="single"/>
        </w:rPr>
        <w:t>/County</w:t>
      </w:r>
      <w:r w:rsidRPr="00DA4444">
        <w:rPr>
          <w:u w:val="single"/>
        </w:rPr>
        <w:t xml:space="preserve"> 2</w:t>
      </w:r>
      <w:r w:rsidRPr="00DA4444">
        <w:t>).</w:t>
      </w:r>
    </w:p>
    <w:p w:rsidR="00D209CF" w:rsidRPr="00DA4444" w:rsidRDefault="00D209CF" w:rsidP="00D209CF">
      <w:pPr>
        <w:pStyle w:val="OL4"/>
      </w:pPr>
      <w:r w:rsidRPr="00DA4444">
        <w:t>Geographic</w:t>
      </w:r>
    </w:p>
    <w:p w:rsidR="00D209CF" w:rsidRPr="00DA4444" w:rsidRDefault="001E259C" w:rsidP="00D209CF">
      <w:pPr>
        <w:pStyle w:val="OL5"/>
      </w:pPr>
      <w:r w:rsidRPr="00DA4444">
        <w:t>(</w:t>
      </w:r>
      <w:r w:rsidRPr="00DA4444">
        <w:rPr>
          <w:u w:val="single"/>
        </w:rPr>
        <w:t>Name of City</w:t>
      </w:r>
      <w:r w:rsidR="00AB4AE3" w:rsidRPr="00DA4444">
        <w:rPr>
          <w:u w:val="single"/>
        </w:rPr>
        <w:t>/County</w:t>
      </w:r>
      <w:r w:rsidRPr="00DA4444">
        <w:rPr>
          <w:u w:val="single"/>
        </w:rPr>
        <w:t xml:space="preserve"> 1</w:t>
      </w:r>
      <w:r w:rsidRPr="00DA4444">
        <w:t xml:space="preserve">) </w:t>
      </w:r>
      <w:r w:rsidRPr="00DA4444">
        <w:rPr>
          <w:rStyle w:val="OL4TextChar"/>
        </w:rPr>
        <w:t xml:space="preserve">is the </w:t>
      </w:r>
      <w:r w:rsidR="00AB4AE3" w:rsidRPr="00DA4444">
        <w:rPr>
          <w:rStyle w:val="OL4TextChar"/>
        </w:rPr>
        <w:t xml:space="preserve">fifth largest </w:t>
      </w:r>
      <w:r w:rsidRPr="00DA4444">
        <w:rPr>
          <w:rStyle w:val="OL4TextChar"/>
        </w:rPr>
        <w:t>(</w:t>
      </w:r>
      <w:r w:rsidR="00AB4AE3" w:rsidRPr="00DA4444">
        <w:rPr>
          <w:rStyle w:val="OL4TextChar"/>
          <w:u w:val="single"/>
        </w:rPr>
        <w:t>City/County</w:t>
      </w:r>
      <w:r w:rsidRPr="00DA4444">
        <w:rPr>
          <w:rStyle w:val="OL4TextChar"/>
        </w:rPr>
        <w:t xml:space="preserve">) </w:t>
      </w:r>
      <w:r w:rsidR="00AB4AE3" w:rsidRPr="00DA4444">
        <w:rPr>
          <w:rStyle w:val="OL4TextChar"/>
        </w:rPr>
        <w:t>in the</w:t>
      </w:r>
      <w:r w:rsidRPr="00DA4444">
        <w:rPr>
          <w:rStyle w:val="OL4TextChar"/>
        </w:rPr>
        <w:t xml:space="preserve"> state</w:t>
      </w:r>
      <w:r w:rsidR="00D209CF" w:rsidRPr="00DA4444">
        <w:rPr>
          <w:rStyle w:val="OL4TextChar"/>
        </w:rPr>
        <w:t xml:space="preserve">. </w:t>
      </w:r>
      <w:r w:rsidRPr="00DA4444">
        <w:t>(</w:t>
      </w:r>
      <w:r w:rsidRPr="00DA4444">
        <w:rPr>
          <w:u w:val="single"/>
        </w:rPr>
        <w:t>Name of City</w:t>
      </w:r>
      <w:r w:rsidR="00AB4AE3" w:rsidRPr="00DA4444">
        <w:rPr>
          <w:u w:val="single"/>
        </w:rPr>
        <w:t>/County</w:t>
      </w:r>
      <w:r w:rsidRPr="00DA4444">
        <w:rPr>
          <w:u w:val="single"/>
        </w:rPr>
        <w:t xml:space="preserve"> 2</w:t>
      </w:r>
      <w:r w:rsidRPr="00DA4444">
        <w:t>) lies west of (</w:t>
      </w:r>
      <w:r w:rsidRPr="00DA4444">
        <w:rPr>
          <w:u w:val="single"/>
        </w:rPr>
        <w:t>Name of City</w:t>
      </w:r>
      <w:r w:rsidR="00AB4AE3" w:rsidRPr="00DA4444">
        <w:rPr>
          <w:u w:val="single"/>
        </w:rPr>
        <w:t>/County</w:t>
      </w:r>
      <w:r w:rsidRPr="00DA4444">
        <w:rPr>
          <w:u w:val="single"/>
        </w:rPr>
        <w:t xml:space="preserve"> 1</w:t>
      </w:r>
      <w:r w:rsidRPr="00DA4444">
        <w:t>) and i</w:t>
      </w:r>
      <w:r w:rsidR="00AB4AE3" w:rsidRPr="00DA4444">
        <w:t xml:space="preserve">s the gateway to the jurisdiction. </w:t>
      </w:r>
      <w:r w:rsidR="00D209CF" w:rsidRPr="00DA4444">
        <w:rPr>
          <w:rStyle w:val="OL4TextChar"/>
        </w:rPr>
        <w:t xml:space="preserve">A map illustrating the areas covered by the </w:t>
      </w:r>
      <w:r w:rsidR="00191F21" w:rsidRPr="00DA4444">
        <w:rPr>
          <w:rStyle w:val="OL4TextChar"/>
        </w:rPr>
        <w:t>a</w:t>
      </w:r>
      <w:r w:rsidR="002F106B" w:rsidRPr="00DA4444">
        <w:rPr>
          <w:rStyle w:val="OL4TextChar"/>
        </w:rPr>
        <w:t>nnex</w:t>
      </w:r>
      <w:r w:rsidR="00D209CF" w:rsidRPr="00DA4444">
        <w:rPr>
          <w:rStyle w:val="OL4TextChar"/>
        </w:rPr>
        <w:t xml:space="preserve"> </w:t>
      </w:r>
      <w:r w:rsidRPr="00DA4444">
        <w:rPr>
          <w:rStyle w:val="OL4TextChar"/>
        </w:rPr>
        <w:t xml:space="preserve">is </w:t>
      </w:r>
      <w:r w:rsidR="00191F21" w:rsidRPr="00DA4444">
        <w:rPr>
          <w:rStyle w:val="OL4TextChar"/>
        </w:rPr>
        <w:t>as follows</w:t>
      </w:r>
      <w:r w:rsidR="00D209CF" w:rsidRPr="00DA4444">
        <w:rPr>
          <w:rStyle w:val="OL4TextChar"/>
        </w:rPr>
        <w:t>.</w:t>
      </w:r>
    </w:p>
    <w:p w:rsidR="00DD296F" w:rsidRPr="00DA4444" w:rsidRDefault="00D209CF" w:rsidP="00D51AD6">
      <w:pPr>
        <w:pStyle w:val="OL4"/>
        <w:keepNext/>
      </w:pPr>
      <w:r w:rsidRPr="00DA4444">
        <w:t>Demographic</w:t>
      </w:r>
    </w:p>
    <w:p w:rsidR="00E82328" w:rsidRPr="00DA4444" w:rsidRDefault="001E259C" w:rsidP="00D209CF">
      <w:pPr>
        <w:pStyle w:val="OL5"/>
        <w:rPr>
          <w:rStyle w:val="OL4TextChar"/>
        </w:rPr>
      </w:pPr>
      <w:r w:rsidRPr="00DA4444">
        <w:rPr>
          <w:rStyle w:val="OL4TextChar"/>
        </w:rPr>
        <w:t>(</w:t>
      </w:r>
      <w:r w:rsidRPr="00DA4444">
        <w:rPr>
          <w:rStyle w:val="OL4TextChar"/>
          <w:u w:val="single"/>
        </w:rPr>
        <w:t>Name of Jurisdiction</w:t>
      </w:r>
      <w:r w:rsidRPr="00DA4444">
        <w:rPr>
          <w:rStyle w:val="OL4TextChar"/>
        </w:rPr>
        <w:t>) has a population of 950,000 residents as of July 1, 2007. Daytime population in (</w:t>
      </w:r>
      <w:r w:rsidRPr="00DA4444">
        <w:rPr>
          <w:rStyle w:val="OL4TextChar"/>
          <w:u w:val="single"/>
        </w:rPr>
        <w:t>Name of Jurisdiction</w:t>
      </w:r>
      <w:r w:rsidRPr="00DA4444">
        <w:rPr>
          <w:rStyle w:val="OL4TextChar"/>
        </w:rPr>
        <w:t xml:space="preserve">) exceeds 1,020,000 due to large commercial and industrial areas in the southeastern portion of the jurisdiction. The jurisdiction is also a popular base for </w:t>
      </w:r>
      <w:r w:rsidRPr="00DA4444">
        <w:rPr>
          <w:rStyle w:val="OL4TextChar"/>
        </w:rPr>
        <w:lastRenderedPageBreak/>
        <w:t xml:space="preserve">outdoor adventurists, attracting </w:t>
      </w:r>
      <w:r w:rsidR="00AC0F36" w:rsidRPr="00DA4444">
        <w:rPr>
          <w:rStyle w:val="OL4TextChar"/>
        </w:rPr>
        <w:t>a large number of</w:t>
      </w:r>
      <w:r w:rsidRPr="00DA4444">
        <w:rPr>
          <w:rStyle w:val="OL4TextChar"/>
        </w:rPr>
        <w:t xml:space="preserve"> tourists each year.</w:t>
      </w:r>
    </w:p>
    <w:p w:rsidR="00F92A4F" w:rsidRPr="00DA4444" w:rsidRDefault="00F92A4F" w:rsidP="00D51AD6">
      <w:pPr>
        <w:pStyle w:val="OL4"/>
        <w:keepNext/>
      </w:pPr>
      <w:r w:rsidRPr="00DA4444">
        <w:t>Designated Areas of Interest</w:t>
      </w:r>
    </w:p>
    <w:p w:rsidR="00B26D39" w:rsidRPr="00DA4444" w:rsidRDefault="00191F21">
      <w:pPr>
        <w:pStyle w:val="OL5"/>
      </w:pPr>
      <w:r w:rsidRPr="00DA4444">
        <w:t>T</w:t>
      </w:r>
      <w:r w:rsidR="00AC0F36" w:rsidRPr="00DA4444">
        <w:t xml:space="preserve">wo </w:t>
      </w:r>
      <w:r w:rsidR="00282568" w:rsidRPr="00DA4444">
        <w:t>state</w:t>
      </w:r>
      <w:r w:rsidR="00F92A4F" w:rsidRPr="00DA4444">
        <w:t xml:space="preserve"> parks</w:t>
      </w:r>
      <w:r w:rsidR="00AC0F36" w:rsidRPr="00DA4444">
        <w:t xml:space="preserve"> within the jurisdiction are visited by over 1 million tourists during the months of June, July, August, and September.</w:t>
      </w:r>
    </w:p>
    <w:p w:rsidR="000E27D1" w:rsidRPr="00DA4444" w:rsidRDefault="000E27D1" w:rsidP="000E27D1">
      <w:pPr>
        <w:pStyle w:val="OL4"/>
        <w:keepNext/>
      </w:pPr>
      <w:r w:rsidRPr="00DA4444">
        <w:t>Special Events</w:t>
      </w:r>
    </w:p>
    <w:p w:rsidR="000E27D1" w:rsidRPr="00DA4444" w:rsidRDefault="000E27D1" w:rsidP="000E27D1">
      <w:pPr>
        <w:pStyle w:val="OL5"/>
      </w:pPr>
      <w:r w:rsidRPr="00DA4444">
        <w:t>In mid-August the (</w:t>
      </w:r>
      <w:r w:rsidRPr="00DA4444">
        <w:rPr>
          <w:u w:val="single"/>
        </w:rPr>
        <w:t>Name of Jurisdiction</w:t>
      </w:r>
      <w:r w:rsidRPr="00DA4444">
        <w:t>) hosts the County Fair for two weeks. T</w:t>
      </w:r>
      <w:r w:rsidR="00191F21" w:rsidRPr="00DA4444">
        <w:t>he fair is usually attended by</w:t>
      </w:r>
      <w:r w:rsidRPr="00DA4444">
        <w:t xml:space="preserve"> 750,000 people.</w:t>
      </w:r>
    </w:p>
    <w:p w:rsidR="0016309F" w:rsidRPr="00DA4444" w:rsidRDefault="0016309F" w:rsidP="0016309F">
      <w:pPr>
        <w:pStyle w:val="OL4"/>
        <w:keepNext/>
      </w:pPr>
      <w:r w:rsidRPr="00DA4444">
        <w:t>Economic Base and Infrastructure</w:t>
      </w:r>
    </w:p>
    <w:p w:rsidR="00AC0F36" w:rsidRPr="00DA4444" w:rsidRDefault="00AC0F36" w:rsidP="0016309F">
      <w:pPr>
        <w:pStyle w:val="OL5"/>
        <w:rPr>
          <w:rStyle w:val="OL4TextChar"/>
        </w:rPr>
      </w:pPr>
      <w:r w:rsidRPr="00DA4444">
        <w:rPr>
          <w:rStyle w:val="OL4TextChar"/>
        </w:rPr>
        <w:t>(</w:t>
      </w:r>
      <w:r w:rsidRPr="00DA4444">
        <w:rPr>
          <w:rStyle w:val="OL4TextChar"/>
          <w:u w:val="single"/>
        </w:rPr>
        <w:t>Name of Jurisdiction</w:t>
      </w:r>
      <w:r w:rsidRPr="00DA4444">
        <w:rPr>
          <w:rStyle w:val="OL4TextChar"/>
        </w:rPr>
        <w:t>)</w:t>
      </w:r>
      <w:r w:rsidR="00191F21" w:rsidRPr="00DA4444">
        <w:rPr>
          <w:rStyle w:val="OL4TextChar"/>
        </w:rPr>
        <w:t>’</w:t>
      </w:r>
      <w:r w:rsidRPr="00DA4444">
        <w:rPr>
          <w:rStyle w:val="OL4TextChar"/>
        </w:rPr>
        <w:t>s economy has evolved from its traditional tourism and textile dependence into one of great diversity. Today</w:t>
      </w:r>
      <w:r w:rsidR="00191F21" w:rsidRPr="00DA4444">
        <w:rPr>
          <w:rStyle w:val="OL4TextChar"/>
        </w:rPr>
        <w:t>’</w:t>
      </w:r>
      <w:r w:rsidRPr="00DA4444">
        <w:rPr>
          <w:rStyle w:val="OL4TextChar"/>
        </w:rPr>
        <w:t>s commercial and industrial manufacturing base is comp</w:t>
      </w:r>
      <w:r w:rsidR="00191F21" w:rsidRPr="00DA4444">
        <w:rPr>
          <w:rStyle w:val="OL4TextChar"/>
        </w:rPr>
        <w:t>le</w:t>
      </w:r>
      <w:r w:rsidRPr="00DA4444">
        <w:rPr>
          <w:rStyle w:val="OL4TextChar"/>
        </w:rPr>
        <w:t xml:space="preserve">mented by solid and growing trade and service sectors. Much tourism activity is centered </w:t>
      </w:r>
      <w:r w:rsidR="00C92CCA" w:rsidRPr="00DA4444">
        <w:rPr>
          <w:rStyle w:val="OL4TextChar"/>
        </w:rPr>
        <w:t>a</w:t>
      </w:r>
      <w:r w:rsidRPr="00DA4444">
        <w:rPr>
          <w:rStyle w:val="OL4TextChar"/>
        </w:rPr>
        <w:t>round</w:t>
      </w:r>
      <w:r w:rsidR="00C92CCA" w:rsidRPr="00DA4444">
        <w:rPr>
          <w:rStyle w:val="OL4TextChar"/>
        </w:rPr>
        <w:t xml:space="preserve"> </w:t>
      </w:r>
      <w:r w:rsidR="00713A54" w:rsidRPr="00DA4444">
        <w:rPr>
          <w:rStyle w:val="OL4TextChar"/>
        </w:rPr>
        <w:t>(</w:t>
      </w:r>
      <w:r w:rsidR="00191F21" w:rsidRPr="00DA4444">
        <w:rPr>
          <w:rStyle w:val="OL4TextChar"/>
          <w:u w:val="single"/>
        </w:rPr>
        <w:t>C</w:t>
      </w:r>
      <w:r w:rsidR="00713A54" w:rsidRPr="00DA4444">
        <w:rPr>
          <w:rStyle w:val="OL4TextChar"/>
          <w:u w:val="single"/>
        </w:rPr>
        <w:t xml:space="preserve">apital </w:t>
      </w:r>
      <w:r w:rsidR="00191F21" w:rsidRPr="00DA4444">
        <w:rPr>
          <w:rStyle w:val="OL4TextChar"/>
          <w:u w:val="single"/>
        </w:rPr>
        <w:t>C</w:t>
      </w:r>
      <w:r w:rsidR="00713A54" w:rsidRPr="00DA4444">
        <w:rPr>
          <w:rStyle w:val="OL4TextChar"/>
          <w:u w:val="single"/>
        </w:rPr>
        <w:t>ity/</w:t>
      </w:r>
      <w:r w:rsidR="00191F21" w:rsidRPr="00DA4444">
        <w:rPr>
          <w:rStyle w:val="OL4TextChar"/>
          <w:u w:val="single"/>
        </w:rPr>
        <w:t>C</w:t>
      </w:r>
      <w:r w:rsidR="00713A54" w:rsidRPr="00DA4444">
        <w:rPr>
          <w:rStyle w:val="OL4TextChar"/>
          <w:u w:val="single"/>
        </w:rPr>
        <w:t xml:space="preserve">ounty </w:t>
      </w:r>
      <w:r w:rsidR="00191F21" w:rsidRPr="00DA4444">
        <w:rPr>
          <w:rStyle w:val="OL4TextChar"/>
          <w:u w:val="single"/>
        </w:rPr>
        <w:t>S</w:t>
      </w:r>
      <w:r w:rsidR="00713A54" w:rsidRPr="00DA4444">
        <w:rPr>
          <w:rStyle w:val="OL4TextChar"/>
          <w:u w:val="single"/>
        </w:rPr>
        <w:t>eat</w:t>
      </w:r>
      <w:r w:rsidR="00713A54" w:rsidRPr="00DA4444">
        <w:rPr>
          <w:rStyle w:val="OL4TextChar"/>
        </w:rPr>
        <w:t>)</w:t>
      </w:r>
      <w:r w:rsidRPr="00DA4444">
        <w:rPr>
          <w:rStyle w:val="OL4TextChar"/>
        </w:rPr>
        <w:t xml:space="preserve">. This economic diversification has helped create new employment and smooth the impact of cyclical swings. As a result, unemployment rates have been below </w:t>
      </w:r>
      <w:r w:rsidR="00282568" w:rsidRPr="00DA4444">
        <w:rPr>
          <w:rStyle w:val="OL4TextChar"/>
        </w:rPr>
        <w:t>state</w:t>
      </w:r>
      <w:r w:rsidRPr="00DA4444">
        <w:rPr>
          <w:rStyle w:val="OL4TextChar"/>
        </w:rPr>
        <w:t xml:space="preserve"> and national averages since 1987. </w:t>
      </w:r>
      <w:r w:rsidR="00713A54" w:rsidRPr="00DA4444">
        <w:rPr>
          <w:rStyle w:val="OL4TextChar"/>
        </w:rPr>
        <w:t>F</w:t>
      </w:r>
      <w:r w:rsidRPr="00DA4444">
        <w:rPr>
          <w:rStyle w:val="OL4TextChar"/>
        </w:rPr>
        <w:t xml:space="preserve">inances have improved with three years of surplus operations and are expected to be further strengthened by solid operating results in </w:t>
      </w:r>
      <w:r w:rsidR="00713A54" w:rsidRPr="00DA4444">
        <w:rPr>
          <w:rStyle w:val="OL4TextChar"/>
        </w:rPr>
        <w:t>2008</w:t>
      </w:r>
      <w:r w:rsidRPr="00DA4444">
        <w:rPr>
          <w:rStyle w:val="OL4TextChar"/>
        </w:rPr>
        <w:t>.</w:t>
      </w:r>
    </w:p>
    <w:p w:rsidR="00F92A4F" w:rsidRPr="00DA4444" w:rsidRDefault="00C92905">
      <w:pPr>
        <w:pStyle w:val="OL3"/>
      </w:pPr>
      <w:r w:rsidRPr="00DA4444">
        <w:t>Hazard Profile</w:t>
      </w:r>
    </w:p>
    <w:p w:rsidR="00B26D39" w:rsidRPr="00DA4444" w:rsidRDefault="00F92A4F">
      <w:pPr>
        <w:pStyle w:val="OL4"/>
      </w:pPr>
      <w:r w:rsidRPr="00DA4444">
        <w:t>Potential Hazards</w:t>
      </w:r>
    </w:p>
    <w:p w:rsidR="00B26D39" w:rsidRPr="00DA4444" w:rsidRDefault="00AC0F36" w:rsidP="00AC0F36">
      <w:pPr>
        <w:pStyle w:val="OL4Text"/>
      </w:pPr>
      <w:r w:rsidRPr="00DA4444">
        <w:t>(</w:t>
      </w:r>
      <w:r w:rsidRPr="00DA4444">
        <w:rPr>
          <w:u w:val="single"/>
        </w:rPr>
        <w:t>City/County/State</w:t>
      </w:r>
      <w:r w:rsidRPr="00DA4444">
        <w:t>) is subjected to the effects of many disasters, varying widely in type and magnitude from local communities to statewide in scope.</w:t>
      </w:r>
    </w:p>
    <w:p w:rsidR="00AC0F36" w:rsidRPr="00DA4444" w:rsidRDefault="00AC0F36" w:rsidP="00AC0F36">
      <w:pPr>
        <w:pStyle w:val="OL4Text"/>
      </w:pPr>
    </w:p>
    <w:p w:rsidR="00AC0F36" w:rsidRPr="00DA4444" w:rsidRDefault="00AC0F36" w:rsidP="00AC0F36">
      <w:pPr>
        <w:pStyle w:val="OL4Text"/>
      </w:pPr>
      <w:r w:rsidRPr="00DA4444">
        <w:t>Disaster conditions could be a result of a number of natural phenomena such as avalanche</w:t>
      </w:r>
      <w:r w:rsidR="00191F21" w:rsidRPr="00DA4444">
        <w:t>s</w:t>
      </w:r>
      <w:r w:rsidRPr="00DA4444">
        <w:t>, earthquakes, floods, severe thunderstorms, high water, drought, severe winter weather, fires (including urban, grass, and forest fires), epidemic</w:t>
      </w:r>
      <w:r w:rsidR="00C64A4E" w:rsidRPr="00DA4444">
        <w:t>s</w:t>
      </w:r>
      <w:r w:rsidRPr="00DA4444">
        <w:t>, severe heat, or high winds. Apart from natural disasters, (</w:t>
      </w:r>
      <w:r w:rsidRPr="00DA4444">
        <w:rPr>
          <w:u w:val="single"/>
        </w:rPr>
        <w:t>City/County/State</w:t>
      </w:r>
      <w:r w:rsidRPr="00DA4444">
        <w:t>) is subject to a myriad of other disaster contingencies, such as derailments, aircraft accidents, transportation accidents involving chemicals and other hazardous materials, plant explosions, chemical oil and other hazardous material spills, leaks or pollution problems, dumping of hazardous wastes, building or bridge collapses, utility service interruptions, energy shortages, civil disturbance</w:t>
      </w:r>
      <w:r w:rsidR="00C64A4E" w:rsidRPr="00DA4444">
        <w:t>s</w:t>
      </w:r>
      <w:r w:rsidRPr="00DA4444">
        <w:t xml:space="preserve"> or riots, terrorism, warfare, applicable criminal acts, or a combination of any of these.</w:t>
      </w:r>
    </w:p>
    <w:p w:rsidR="00417898" w:rsidRPr="00DA4444" w:rsidRDefault="00417898" w:rsidP="00417898">
      <w:pPr>
        <w:pStyle w:val="OL3"/>
      </w:pPr>
      <w:r w:rsidRPr="00DA4444">
        <w:lastRenderedPageBreak/>
        <w:t>Vulnerability Assessment</w:t>
      </w:r>
    </w:p>
    <w:p w:rsidR="00417898" w:rsidRPr="00DA4444" w:rsidRDefault="00AC0F36" w:rsidP="00417898">
      <w:pPr>
        <w:pStyle w:val="OL4"/>
      </w:pPr>
      <w:r w:rsidRPr="00DA4444">
        <w:t>(</w:t>
      </w:r>
      <w:r w:rsidRPr="00DA4444">
        <w:rPr>
          <w:u w:val="single"/>
        </w:rPr>
        <w:t>Name of City</w:t>
      </w:r>
      <w:r w:rsidR="008678A4" w:rsidRPr="00DA4444">
        <w:rPr>
          <w:u w:val="single"/>
        </w:rPr>
        <w:t>/County</w:t>
      </w:r>
      <w:r w:rsidRPr="00DA4444">
        <w:rPr>
          <w:u w:val="single"/>
        </w:rPr>
        <w:t xml:space="preserve"> 1</w:t>
      </w:r>
      <w:r w:rsidRPr="00DA4444">
        <w:t>)</w:t>
      </w:r>
    </w:p>
    <w:p w:rsidR="00DA2A2C" w:rsidRPr="00DA4444" w:rsidRDefault="00AC0F36" w:rsidP="00321AAA">
      <w:pPr>
        <w:pStyle w:val="OL4Text"/>
      </w:pPr>
      <w:r w:rsidRPr="00DA4444">
        <w:t>The vulnerability assessment checklist for (</w:t>
      </w:r>
      <w:r w:rsidRPr="00DA4444">
        <w:rPr>
          <w:u w:val="single"/>
        </w:rPr>
        <w:t>Name of City</w:t>
      </w:r>
      <w:r w:rsidR="008678A4" w:rsidRPr="00DA4444">
        <w:rPr>
          <w:u w:val="single"/>
        </w:rPr>
        <w:t>/County</w:t>
      </w:r>
      <w:r w:rsidRPr="00DA4444">
        <w:rPr>
          <w:u w:val="single"/>
        </w:rPr>
        <w:t xml:space="preserve"> 1</w:t>
      </w:r>
      <w:r w:rsidRPr="00DA4444">
        <w:t>) is shown below.</w:t>
      </w:r>
    </w:p>
    <w:p w:rsidR="00DA2A2C" w:rsidRPr="00DA4444" w:rsidRDefault="00DA2A2C" w:rsidP="00DA2A2C">
      <w:pPr>
        <w:pStyle w:val="OL4"/>
      </w:pPr>
      <w:r w:rsidRPr="00DA4444">
        <w:t>(</w:t>
      </w:r>
      <w:r w:rsidRPr="00DA4444">
        <w:rPr>
          <w:u w:val="single"/>
        </w:rPr>
        <w:t>Name of City</w:t>
      </w:r>
      <w:r w:rsidR="008678A4" w:rsidRPr="00DA4444">
        <w:rPr>
          <w:u w:val="single"/>
        </w:rPr>
        <w:t>/County</w:t>
      </w:r>
      <w:r w:rsidRPr="00DA4444">
        <w:rPr>
          <w:u w:val="single"/>
        </w:rPr>
        <w:t xml:space="preserve"> 2</w:t>
      </w:r>
      <w:r w:rsidRPr="00DA4444">
        <w:t>)</w:t>
      </w:r>
    </w:p>
    <w:p w:rsidR="00DA2A2C" w:rsidRPr="00DA4444" w:rsidRDefault="00DA2A2C" w:rsidP="008678A4">
      <w:pPr>
        <w:pStyle w:val="OL4Text"/>
      </w:pPr>
      <w:r w:rsidRPr="00DA4444">
        <w:t>The vulnerability assessment checklist for (</w:t>
      </w:r>
      <w:r w:rsidRPr="00DA4444">
        <w:rPr>
          <w:u w:val="single"/>
        </w:rPr>
        <w:t>Name of City</w:t>
      </w:r>
      <w:r w:rsidR="008678A4" w:rsidRPr="00DA4444">
        <w:rPr>
          <w:u w:val="single"/>
        </w:rPr>
        <w:t>/County</w:t>
      </w:r>
      <w:r w:rsidRPr="00DA4444">
        <w:rPr>
          <w:u w:val="single"/>
        </w:rPr>
        <w:t xml:space="preserve"> 2</w:t>
      </w:r>
      <w:r w:rsidRPr="00DA4444">
        <w:t>) is shown below.</w:t>
      </w:r>
    </w:p>
    <w:p w:rsidR="00B26D39" w:rsidRPr="00DA4444" w:rsidRDefault="00D60DC7">
      <w:pPr>
        <w:pStyle w:val="OL2"/>
      </w:pPr>
      <w:bookmarkStart w:id="6" w:name="_Toc209858839"/>
      <w:r w:rsidRPr="00DA4444">
        <w:t xml:space="preserve">Planning </w:t>
      </w:r>
      <w:r w:rsidR="00F92A4F" w:rsidRPr="00DA4444">
        <w:t>Assumptions</w:t>
      </w:r>
      <w:bookmarkEnd w:id="6"/>
    </w:p>
    <w:p w:rsidR="00F92A4F" w:rsidRPr="00DA4444" w:rsidRDefault="00F92A4F">
      <w:pPr>
        <w:pStyle w:val="OL3"/>
      </w:pPr>
      <w:r w:rsidRPr="00DA4444">
        <w:t>Effective prediction and warning systems have been established that make it possible to anticipate certain disaster situations</w:t>
      </w:r>
      <w:r w:rsidR="000D498E" w:rsidRPr="00DA4444">
        <w:t xml:space="preserve"> that</w:t>
      </w:r>
      <w:r w:rsidRPr="00DA4444">
        <w:t xml:space="preserve"> may occur throughout the </w:t>
      </w:r>
      <w:r w:rsidR="00837EB9" w:rsidRPr="00DA4444">
        <w:t>jurisdiction</w:t>
      </w:r>
      <w:r w:rsidRPr="00DA4444">
        <w:t xml:space="preserve"> or the general area beyond the </w:t>
      </w:r>
      <w:r w:rsidR="00837EB9" w:rsidRPr="00DA4444">
        <w:t xml:space="preserve">jurisdiction’s </w:t>
      </w:r>
      <w:r w:rsidR="00C64A4E" w:rsidRPr="00DA4444">
        <w:t>boundaries</w:t>
      </w:r>
      <w:r w:rsidRPr="00DA4444">
        <w:t>.</w:t>
      </w:r>
    </w:p>
    <w:p w:rsidR="00F92A4F" w:rsidRPr="00DA4444" w:rsidRDefault="00F92A4F">
      <w:pPr>
        <w:pStyle w:val="OL3"/>
      </w:pPr>
      <w:r w:rsidRPr="00DA4444">
        <w:t>It is assumed that any of the disaster contingencies could individually</w:t>
      </w:r>
      <w:r w:rsidR="00D51AD6" w:rsidRPr="00DA4444">
        <w:t>,</w:t>
      </w:r>
      <w:r w:rsidRPr="00DA4444">
        <w:t xml:space="preserve"> or in combination</w:t>
      </w:r>
      <w:r w:rsidR="00D51AD6" w:rsidRPr="00DA4444">
        <w:t>,</w:t>
      </w:r>
      <w:r w:rsidRPr="00DA4444">
        <w:t xml:space="preserve"> cause a grave emergency situation within </w:t>
      </w:r>
      <w:r w:rsidR="003B2997" w:rsidRPr="00DA4444">
        <w:t>(</w:t>
      </w:r>
      <w:r w:rsidR="003B2997" w:rsidRPr="00DA4444">
        <w:rPr>
          <w:u w:val="single"/>
        </w:rPr>
        <w:t xml:space="preserve">Name of </w:t>
      </w:r>
      <w:r w:rsidR="002F4381" w:rsidRPr="00DA4444">
        <w:rPr>
          <w:u w:val="single"/>
        </w:rPr>
        <w:t>Jurisdiction</w:t>
      </w:r>
      <w:r w:rsidR="003B2997" w:rsidRPr="00DA4444">
        <w:t>)</w:t>
      </w:r>
      <w:r w:rsidRPr="00DA4444">
        <w:t xml:space="preserve">. It is also assumed that these contingencies will vary in scope and intensity, from an area in which the devastation is isolated and limited to one that is wide-ranging and extremely </w:t>
      </w:r>
      <w:r w:rsidR="000D498E" w:rsidRPr="00DA4444">
        <w:t>devastated</w:t>
      </w:r>
      <w:r w:rsidRPr="00DA4444">
        <w:t>. For this reason, planning efforts are made as general as possible so that great latitude is available in their application, considering they could occur in several locations simultaneously.</w:t>
      </w:r>
    </w:p>
    <w:p w:rsidR="00B26D39" w:rsidRPr="00DA4444" w:rsidRDefault="00F92A4F">
      <w:pPr>
        <w:pStyle w:val="OL3"/>
      </w:pPr>
      <w:r w:rsidRPr="00DA4444">
        <w:t xml:space="preserve">Initial actions to mitigate the effects of emergency situations or potential disaster conditions will be conducted as soon as possible by the </w:t>
      </w:r>
      <w:r w:rsidR="00936D1D" w:rsidRPr="00DA4444">
        <w:t>local government</w:t>
      </w:r>
      <w:r w:rsidRPr="00DA4444">
        <w:t>.</w:t>
      </w:r>
    </w:p>
    <w:p w:rsidR="00B26D39" w:rsidRPr="00DA4444" w:rsidRDefault="00F92A4F">
      <w:pPr>
        <w:pStyle w:val="OL3"/>
      </w:pPr>
      <w:r w:rsidRPr="00DA4444">
        <w:t xml:space="preserve">Assistance to </w:t>
      </w:r>
      <w:r w:rsidR="000848F7" w:rsidRPr="00DA4444">
        <w:t xml:space="preserve">the </w:t>
      </w:r>
      <w:r w:rsidRPr="00DA4444">
        <w:t xml:space="preserve">affected </w:t>
      </w:r>
      <w:r w:rsidR="00C25161" w:rsidRPr="00DA4444">
        <w:t>jurisdiction(s)</w:t>
      </w:r>
      <w:r w:rsidRPr="00DA4444">
        <w:t xml:space="preserve"> response organizations from </w:t>
      </w:r>
      <w:r w:rsidR="000848F7" w:rsidRPr="00DA4444">
        <w:t>an</w:t>
      </w:r>
      <w:r w:rsidRPr="00DA4444">
        <w:t xml:space="preserve">other </w:t>
      </w:r>
      <w:r w:rsidR="00837EB9" w:rsidRPr="00DA4444">
        <w:t>jurisdiction</w:t>
      </w:r>
      <w:r w:rsidRPr="00DA4444">
        <w:t xml:space="preserve">(s) is expected to supplement the efforts of the affected </w:t>
      </w:r>
      <w:r w:rsidR="00837EB9" w:rsidRPr="00DA4444">
        <w:t>jurisdiction</w:t>
      </w:r>
      <w:r w:rsidRPr="00DA4444">
        <w:t xml:space="preserve">(s) in an efficient, effective, and coordinated response when </w:t>
      </w:r>
      <w:r w:rsidR="00837EB9" w:rsidRPr="00DA4444">
        <w:t>jurisdiction</w:t>
      </w:r>
      <w:r w:rsidRPr="00DA4444">
        <w:t xml:space="preserve"> officials determine their own resources to be insufficient.</w:t>
      </w:r>
    </w:p>
    <w:p w:rsidR="00B26D39" w:rsidRPr="00DA4444" w:rsidRDefault="00F92A4F">
      <w:pPr>
        <w:pStyle w:val="OL3"/>
      </w:pPr>
      <w:r w:rsidRPr="00DA4444">
        <w:t xml:space="preserve">Federal and </w:t>
      </w:r>
      <w:r w:rsidR="00282568" w:rsidRPr="00DA4444">
        <w:t>state</w:t>
      </w:r>
      <w:r w:rsidRPr="00DA4444">
        <w:t xml:space="preserve"> disaster assistance, when provided, will supplement, not substitute</w:t>
      </w:r>
      <w:r w:rsidR="00837EB9" w:rsidRPr="00DA4444">
        <w:t xml:space="preserve"> for, relief provided by local jurisdictions</w:t>
      </w:r>
      <w:r w:rsidRPr="00DA4444">
        <w:t>.</w:t>
      </w:r>
    </w:p>
    <w:p w:rsidR="00F92A4F" w:rsidRPr="00DA4444" w:rsidRDefault="00F92A4F">
      <w:pPr>
        <w:pStyle w:val="OL3"/>
        <w:rPr>
          <w:u w:val="single"/>
        </w:rPr>
      </w:pPr>
      <w:r w:rsidRPr="00DA4444">
        <w:t xml:space="preserve">It is the responsibility of officials under this </w:t>
      </w:r>
      <w:r w:rsidR="00C64A4E" w:rsidRPr="00DA4444">
        <w:t>a</w:t>
      </w:r>
      <w:r w:rsidR="002F106B" w:rsidRPr="00DA4444">
        <w:t>nnex</w:t>
      </w:r>
      <w:r w:rsidRPr="00DA4444">
        <w:t xml:space="preserve"> to save lives, protect property, relieve human suffering, sustain survivors, repair essential facilities, restore services, and protect the environment.</w:t>
      </w:r>
    </w:p>
    <w:p w:rsidR="00F92A4F" w:rsidRPr="00DA4444" w:rsidRDefault="00F92A4F">
      <w:pPr>
        <w:pStyle w:val="OL3"/>
      </w:pPr>
      <w:r w:rsidRPr="00DA4444">
        <w:t xml:space="preserve">When a </w:t>
      </w:r>
      <w:r w:rsidR="00837EB9" w:rsidRPr="00DA4444">
        <w:t>jurisdiction</w:t>
      </w:r>
      <w:r w:rsidRPr="00DA4444">
        <w:t xml:space="preserve"> receives a request to assist another </w:t>
      </w:r>
      <w:r w:rsidR="00837EB9" w:rsidRPr="00DA4444">
        <w:t>jurisdiction</w:t>
      </w:r>
      <w:r w:rsidRPr="00DA4444">
        <w:t>, reasonable actions will be taken to provide the assistance as requested.</w:t>
      </w:r>
    </w:p>
    <w:p w:rsidR="00F92A4F" w:rsidRPr="00DA4444" w:rsidRDefault="00F92A4F">
      <w:pPr>
        <w:pStyle w:val="OL3"/>
      </w:pPr>
      <w:r w:rsidRPr="00DA4444">
        <w:t>Official requests for assistance from other recognized or authorized organizations and agencies may also receive assistance.</w:t>
      </w:r>
    </w:p>
    <w:p w:rsidR="00F92A4F" w:rsidRPr="00DA4444" w:rsidRDefault="00D60DC7" w:rsidP="000024D8">
      <w:pPr>
        <w:pStyle w:val="Outline"/>
      </w:pPr>
      <w:bookmarkStart w:id="7" w:name="_Toc209858840"/>
      <w:r w:rsidRPr="00DA4444">
        <w:lastRenderedPageBreak/>
        <w:t>Concept of Operations</w:t>
      </w:r>
      <w:bookmarkEnd w:id="7"/>
    </w:p>
    <w:p w:rsidR="00EF4BC7" w:rsidRPr="00DA4444" w:rsidRDefault="00A40D12" w:rsidP="00AB39FE">
      <w:pPr>
        <w:pStyle w:val="BodyText"/>
        <w:rPr>
          <w:b/>
        </w:rPr>
      </w:pPr>
      <w:r w:rsidRPr="00DA4444">
        <w:rPr>
          <w:b/>
        </w:rPr>
        <w:t>(The concept of operations section should describe the general sequence of the planned response.</w:t>
      </w:r>
      <w:r w:rsidR="006D59E3" w:rsidRPr="00DA4444">
        <w:rPr>
          <w:b/>
        </w:rPr>
        <w:t xml:space="preserve"> When developing the plan, keep in mind the concept of community-based planning. Community stakeholders include civic, social, faith-based, educational, professional, and advocacy organizations (e.g., those that address disability and access and functional needs issues, children’s issues, immigrant and racial/ethnic community concerns, animal welfare, and service animals); voluntary organizations; private service providers; critical infrastructure operators; and local and regional corporations.</w:t>
      </w:r>
      <w:r w:rsidRPr="00DA4444">
        <w:rPr>
          <w:b/>
        </w:rPr>
        <w:t>)</w:t>
      </w:r>
    </w:p>
    <w:p w:rsidR="00F92A4F" w:rsidRPr="00DA4444" w:rsidRDefault="00C92905">
      <w:pPr>
        <w:pStyle w:val="OL2"/>
      </w:pPr>
      <w:r w:rsidRPr="00DA4444">
        <w:t>General</w:t>
      </w:r>
    </w:p>
    <w:p w:rsidR="00D209CF" w:rsidRPr="00DA4444" w:rsidRDefault="00DA2A2C" w:rsidP="00D209CF">
      <w:pPr>
        <w:pStyle w:val="OL3"/>
        <w:numPr>
          <w:ilvl w:val="0"/>
          <w:numId w:val="0"/>
        </w:numPr>
        <w:ind w:left="1440"/>
        <w:rPr>
          <w:b/>
        </w:rPr>
      </w:pPr>
      <w:r w:rsidRPr="00DA4444">
        <w:rPr>
          <w:b/>
        </w:rPr>
        <w:t>(</w:t>
      </w:r>
      <w:r w:rsidR="00D209CF" w:rsidRPr="00DA4444">
        <w:rPr>
          <w:b/>
        </w:rPr>
        <w:t>This section should contain general information about the tasks that need to be completed to ensure an effective response. This section can also serve as an introduction to the tasks outlined below. The tasks below represent a logical flow of response from the time an impending or actual emergency or disaster situation is perceived through recovery.</w:t>
      </w:r>
      <w:r w:rsidRPr="00DA4444">
        <w:rPr>
          <w:b/>
        </w:rPr>
        <w:t>)</w:t>
      </w:r>
    </w:p>
    <w:p w:rsidR="00DA2A2C" w:rsidRPr="00DA4444" w:rsidRDefault="00DA2A2C" w:rsidP="00DD4CB8">
      <w:pPr>
        <w:pStyle w:val="OL3"/>
      </w:pPr>
      <w:r w:rsidRPr="00DA4444">
        <w:t>(</w:t>
      </w:r>
      <w:r w:rsidRPr="00DA4444">
        <w:rPr>
          <w:u w:val="single"/>
        </w:rPr>
        <w:t>City/County</w:t>
      </w:r>
      <w:r w:rsidR="001B42E4" w:rsidRPr="00DA4444">
        <w:t>) c</w:t>
      </w:r>
      <w:r w:rsidRPr="00DA4444">
        <w:t xml:space="preserve">ommissioners may declare local states of emergency and request </w:t>
      </w:r>
      <w:r w:rsidR="00282568" w:rsidRPr="00DA4444">
        <w:t>state</w:t>
      </w:r>
      <w:r w:rsidRPr="00DA4444">
        <w:t xml:space="preserve"> assistance. All requests for </w:t>
      </w:r>
      <w:r w:rsidR="00282568" w:rsidRPr="00DA4444">
        <w:t>state</w:t>
      </w:r>
      <w:r w:rsidRPr="00DA4444">
        <w:t xml:space="preserve"> assistance should go through the local </w:t>
      </w:r>
      <w:r w:rsidR="001B42E4" w:rsidRPr="00DA4444">
        <w:t>e</w:t>
      </w:r>
      <w:r w:rsidRPr="00DA4444">
        <w:t>m</w:t>
      </w:r>
      <w:r w:rsidR="001B42E4" w:rsidRPr="00DA4444">
        <w:t>e</w:t>
      </w:r>
      <w:r w:rsidRPr="00DA4444">
        <w:t xml:space="preserve">rgency </w:t>
      </w:r>
      <w:r w:rsidR="001B42E4" w:rsidRPr="00DA4444">
        <w:t>m</w:t>
      </w:r>
      <w:r w:rsidRPr="00DA4444">
        <w:t xml:space="preserve">anagement </w:t>
      </w:r>
      <w:r w:rsidR="001B42E4" w:rsidRPr="00DA4444">
        <w:t>c</w:t>
      </w:r>
      <w:r w:rsidRPr="00DA4444">
        <w:t xml:space="preserve">oordinator and the appropriate </w:t>
      </w:r>
      <w:r w:rsidR="001B42E4" w:rsidRPr="00DA4444">
        <w:t>e</w:t>
      </w:r>
      <w:r w:rsidRPr="00DA4444">
        <w:t xml:space="preserve">mergency </w:t>
      </w:r>
      <w:r w:rsidR="001B42E4" w:rsidRPr="00DA4444">
        <w:t>m</w:t>
      </w:r>
      <w:r w:rsidRPr="00DA4444">
        <w:t xml:space="preserve">anagement </w:t>
      </w:r>
      <w:r w:rsidR="001B42E4" w:rsidRPr="00DA4444">
        <w:t>b</w:t>
      </w:r>
      <w:r w:rsidRPr="00DA4444">
        <w:t xml:space="preserve">ranch </w:t>
      </w:r>
      <w:r w:rsidR="001B42E4" w:rsidRPr="00DA4444">
        <w:t>m</w:t>
      </w:r>
      <w:r w:rsidRPr="00DA4444">
        <w:t xml:space="preserve">anager to the </w:t>
      </w:r>
      <w:r w:rsidR="00282568" w:rsidRPr="00DA4444">
        <w:t>s</w:t>
      </w:r>
      <w:r w:rsidRPr="00DA4444">
        <w:t xml:space="preserve">tate </w:t>
      </w:r>
      <w:r w:rsidR="00282568" w:rsidRPr="00DA4444">
        <w:t>e</w:t>
      </w:r>
      <w:r w:rsidR="001B42E4" w:rsidRPr="00DA4444">
        <w:t xml:space="preserve">mergency </w:t>
      </w:r>
      <w:r w:rsidR="00282568" w:rsidRPr="00DA4444">
        <w:t>o</w:t>
      </w:r>
      <w:r w:rsidR="001B42E4" w:rsidRPr="00DA4444">
        <w:t xml:space="preserve">perations </w:t>
      </w:r>
      <w:r w:rsidR="00282568" w:rsidRPr="00DA4444">
        <w:t>c</w:t>
      </w:r>
      <w:r w:rsidR="001B42E4" w:rsidRPr="00DA4444">
        <w:t>enter (</w:t>
      </w:r>
      <w:r w:rsidRPr="00DA4444">
        <w:t>EOC</w:t>
      </w:r>
      <w:r w:rsidR="001B42E4" w:rsidRPr="00DA4444">
        <w:t>)</w:t>
      </w:r>
      <w:r w:rsidRPr="00DA4444">
        <w:t>.</w:t>
      </w:r>
    </w:p>
    <w:p w:rsidR="00DA2A2C" w:rsidRPr="00DA4444" w:rsidRDefault="00DA2A2C" w:rsidP="00DA2A2C">
      <w:pPr>
        <w:pStyle w:val="OL3"/>
      </w:pPr>
      <w:r w:rsidRPr="00DA4444">
        <w:t xml:space="preserve">When the </w:t>
      </w:r>
      <w:r w:rsidR="00282568" w:rsidRPr="00DA4444">
        <w:t>state</w:t>
      </w:r>
      <w:r w:rsidRPr="00DA4444">
        <w:t xml:space="preserve"> EOC is activated, the (</w:t>
      </w:r>
      <w:r w:rsidRPr="00DA4444">
        <w:rPr>
          <w:u w:val="single"/>
        </w:rPr>
        <w:t>Name of Emergency Management Agency</w:t>
      </w:r>
      <w:r w:rsidRPr="00DA4444">
        <w:t xml:space="preserve">) becomes the office of </w:t>
      </w:r>
      <w:r w:rsidR="001B42E4" w:rsidRPr="00DA4444">
        <w:t>primary responsibility for the S</w:t>
      </w:r>
      <w:r w:rsidRPr="00DA4444">
        <w:t xml:space="preserve">tate </w:t>
      </w:r>
      <w:r w:rsidR="001B42E4" w:rsidRPr="00DA4444">
        <w:t>E</w:t>
      </w:r>
      <w:r w:rsidRPr="00DA4444">
        <w:t xml:space="preserve">mergency </w:t>
      </w:r>
      <w:r w:rsidR="001B42E4" w:rsidRPr="00DA4444">
        <w:t>R</w:t>
      </w:r>
      <w:r w:rsidRPr="00DA4444">
        <w:t xml:space="preserve">esponse </w:t>
      </w:r>
      <w:r w:rsidR="001B42E4" w:rsidRPr="00DA4444">
        <w:t>Team (SERT). The d</w:t>
      </w:r>
      <w:r w:rsidRPr="00DA4444">
        <w:t xml:space="preserve">irector of </w:t>
      </w:r>
      <w:r w:rsidR="001B42E4" w:rsidRPr="00DA4444">
        <w:t>e</w:t>
      </w:r>
      <w:r w:rsidRPr="00DA4444">
        <w:t>mergency</w:t>
      </w:r>
      <w:r w:rsidR="00CA6E77" w:rsidRPr="00DA4444">
        <w:t xml:space="preserve"> </w:t>
      </w:r>
      <w:r w:rsidR="001B42E4" w:rsidRPr="00DA4444">
        <w:t>m</w:t>
      </w:r>
      <w:r w:rsidR="00CA6E77" w:rsidRPr="00DA4444">
        <w:t>anagement will normally serve</w:t>
      </w:r>
      <w:r w:rsidRPr="00DA4444">
        <w:t xml:space="preserve"> as SERT Leader.</w:t>
      </w:r>
    </w:p>
    <w:p w:rsidR="00DA2A2C" w:rsidRPr="00DA4444" w:rsidRDefault="002853AA" w:rsidP="00DA2A2C">
      <w:pPr>
        <w:pStyle w:val="OL3"/>
      </w:pPr>
      <w:r w:rsidRPr="00DA4444">
        <w:t>(</w:t>
      </w:r>
      <w:r w:rsidR="00DA2A2C" w:rsidRPr="00DA4444">
        <w:rPr>
          <w:u w:val="single"/>
        </w:rPr>
        <w:t>County</w:t>
      </w:r>
      <w:r w:rsidRPr="00DA4444">
        <w:t>)</w:t>
      </w:r>
      <w:r w:rsidR="00DA2A2C" w:rsidRPr="00DA4444">
        <w:t xml:space="preserve"> EOCs will serve as clearinghouses for response and recovery operations and for deployment of resources within the counties, including cities within the counties.</w:t>
      </w:r>
    </w:p>
    <w:p w:rsidR="002103C3" w:rsidRPr="00DA4444" w:rsidRDefault="00DA2A2C" w:rsidP="002103C3">
      <w:pPr>
        <w:pStyle w:val="OL3"/>
      </w:pPr>
      <w:r w:rsidRPr="00DA4444">
        <w:t xml:space="preserve">Planning for recovery will be implemented at the same time local governments are taking </w:t>
      </w:r>
      <w:r w:rsidR="001B42E4" w:rsidRPr="00DA4444">
        <w:t xml:space="preserve">the </w:t>
      </w:r>
      <w:r w:rsidRPr="00DA4444">
        <w:t>emergency response actions necessary to protect the public. Preparations will be made for rapid deployment of resources necessary to facilitate recovery.</w:t>
      </w:r>
    </w:p>
    <w:p w:rsidR="00D209CF" w:rsidRPr="00DA4444" w:rsidRDefault="001E6363" w:rsidP="001B42E4">
      <w:pPr>
        <w:pStyle w:val="OL2"/>
        <w:keepNext/>
      </w:pPr>
      <w:r w:rsidRPr="00DA4444">
        <w:t>Risk</w:t>
      </w:r>
      <w:r w:rsidR="00982531" w:rsidRPr="00DA4444">
        <w:t xml:space="preserve"> </w:t>
      </w:r>
      <w:r w:rsidR="00D209CF" w:rsidRPr="00DA4444">
        <w:t>Assessment</w:t>
      </w:r>
    </w:p>
    <w:p w:rsidR="00D209CF" w:rsidRPr="00DA4444" w:rsidRDefault="00AC0F36" w:rsidP="001B42E4">
      <w:pPr>
        <w:pStyle w:val="OL2Text"/>
        <w:rPr>
          <w:b/>
        </w:rPr>
      </w:pPr>
      <w:r w:rsidRPr="00DA4444">
        <w:rPr>
          <w:b/>
        </w:rPr>
        <w:t>(</w:t>
      </w:r>
      <w:r w:rsidR="00D209CF" w:rsidRPr="00DA4444">
        <w:rPr>
          <w:b/>
        </w:rPr>
        <w:t xml:space="preserve">This section should describe, in general, the capabilities and processes the jurisdiction has in place to identify, analyze, gain control of, and monitor hazards that may </w:t>
      </w:r>
      <w:r w:rsidR="001B42E4" w:rsidRPr="00DA4444">
        <w:rPr>
          <w:b/>
        </w:rPr>
        <w:t>affect</w:t>
      </w:r>
      <w:r w:rsidR="00D209CF" w:rsidRPr="00DA4444">
        <w:rPr>
          <w:b/>
        </w:rPr>
        <w:t xml:space="preserve"> the jurisdiction. The response activities listed below normally take place at a scene. Not all emergency and disaster situations have a scene, so these activities apply to many but not all hazards. The first activity, which is to perceive the threat, applies to all hazards. The activities</w:t>
      </w:r>
      <w:r w:rsidRPr="00DA4444">
        <w:rPr>
          <w:b/>
        </w:rPr>
        <w:t xml:space="preserve"> are ordered steps listed below.</w:t>
      </w:r>
      <w:r w:rsidR="00334080" w:rsidRPr="00DA4444">
        <w:rPr>
          <w:b/>
        </w:rPr>
        <w:t xml:space="preserve"> The following is sample language.</w:t>
      </w:r>
      <w:r w:rsidRPr="00DA4444">
        <w:rPr>
          <w:b/>
        </w:rPr>
        <w:t>)</w:t>
      </w:r>
    </w:p>
    <w:p w:rsidR="00D209CF" w:rsidRPr="00DA4444" w:rsidRDefault="00334080" w:rsidP="00D209CF">
      <w:pPr>
        <w:pStyle w:val="OL3"/>
      </w:pPr>
      <w:r w:rsidRPr="00DA4444">
        <w:lastRenderedPageBreak/>
        <w:t>Perceive the t</w:t>
      </w:r>
      <w:r w:rsidR="00D209CF" w:rsidRPr="00DA4444">
        <w:t>hreat</w:t>
      </w:r>
    </w:p>
    <w:p w:rsidR="00D209CF" w:rsidRPr="00DA4444" w:rsidRDefault="00334080" w:rsidP="00D209CF">
      <w:pPr>
        <w:pStyle w:val="OL3"/>
      </w:pPr>
      <w:r w:rsidRPr="00DA4444">
        <w:t>Assess the h</w:t>
      </w:r>
      <w:r w:rsidR="00D209CF" w:rsidRPr="00DA4444">
        <w:t>azard</w:t>
      </w:r>
      <w:r w:rsidRPr="00DA4444">
        <w:tab/>
      </w:r>
    </w:p>
    <w:p w:rsidR="00D209CF" w:rsidRPr="00DA4444" w:rsidRDefault="00D209CF" w:rsidP="00D209CF">
      <w:pPr>
        <w:pStyle w:val="OL3"/>
      </w:pPr>
      <w:r w:rsidRPr="00DA4444">
        <w:t xml:space="preserve">Select </w:t>
      </w:r>
      <w:r w:rsidR="00334080" w:rsidRPr="00DA4444">
        <w:t>c</w:t>
      </w:r>
      <w:r w:rsidRPr="00DA4444">
        <w:t xml:space="preserve">ontrol </w:t>
      </w:r>
      <w:r w:rsidR="00334080" w:rsidRPr="00DA4444">
        <w:t>s</w:t>
      </w:r>
      <w:r w:rsidRPr="00DA4444">
        <w:t>trategy</w:t>
      </w:r>
    </w:p>
    <w:p w:rsidR="00D209CF" w:rsidRPr="00DA4444" w:rsidRDefault="00D209CF" w:rsidP="00D209CF">
      <w:pPr>
        <w:pStyle w:val="OL3"/>
      </w:pPr>
      <w:r w:rsidRPr="00DA4444">
        <w:t xml:space="preserve">Control </w:t>
      </w:r>
      <w:r w:rsidR="00334080" w:rsidRPr="00DA4444">
        <w:t>h</w:t>
      </w:r>
      <w:r w:rsidRPr="00DA4444">
        <w:t>azard</w:t>
      </w:r>
    </w:p>
    <w:p w:rsidR="00D209CF" w:rsidRPr="00DA4444" w:rsidRDefault="00D209CF" w:rsidP="00D209CF">
      <w:pPr>
        <w:pStyle w:val="OL3"/>
      </w:pPr>
      <w:r w:rsidRPr="00DA4444">
        <w:t xml:space="preserve">Monitor </w:t>
      </w:r>
      <w:r w:rsidR="00334080" w:rsidRPr="00DA4444">
        <w:t>h</w:t>
      </w:r>
      <w:r w:rsidRPr="00DA4444">
        <w:t>azard</w:t>
      </w:r>
    </w:p>
    <w:p w:rsidR="00B26D39" w:rsidRPr="00DA4444" w:rsidRDefault="00D209CF" w:rsidP="00D209CF">
      <w:pPr>
        <w:pStyle w:val="OL2"/>
      </w:pPr>
      <w:r w:rsidRPr="00DA4444">
        <w:t>Protective Action Selection</w:t>
      </w:r>
    </w:p>
    <w:p w:rsidR="00D209CF" w:rsidRPr="00DA4444" w:rsidRDefault="00AC0F36" w:rsidP="00D209CF">
      <w:pPr>
        <w:pStyle w:val="OL2Text"/>
        <w:rPr>
          <w:b/>
        </w:rPr>
      </w:pPr>
      <w:r w:rsidRPr="00DA4444">
        <w:rPr>
          <w:b/>
        </w:rPr>
        <w:t>(</w:t>
      </w:r>
      <w:r w:rsidR="00D209CF" w:rsidRPr="00DA4444">
        <w:rPr>
          <w:b/>
        </w:rPr>
        <w:t xml:space="preserve">This section should describe, in general, the capabilities and processes the jurisdiction has in place to select protective action strategies and actions. The response activities listed below normally take place at an EOC. In some cases, information from the scene must be communicated to the EOC for these tasks to be done properly. </w:t>
      </w:r>
      <w:r w:rsidR="00334080" w:rsidRPr="00DA4444">
        <w:rPr>
          <w:b/>
        </w:rPr>
        <w:t>Ordered steps for protective action selection are as follows</w:t>
      </w:r>
      <w:r w:rsidRPr="00DA4444">
        <w:rPr>
          <w:b/>
        </w:rPr>
        <w:t>.</w:t>
      </w:r>
      <w:r w:rsidR="00334080" w:rsidRPr="00DA4444">
        <w:rPr>
          <w:b/>
        </w:rPr>
        <w:t xml:space="preserve"> The following is sample language.</w:t>
      </w:r>
      <w:r w:rsidRPr="00DA4444">
        <w:rPr>
          <w:b/>
        </w:rPr>
        <w:t>)</w:t>
      </w:r>
    </w:p>
    <w:p w:rsidR="00D209CF" w:rsidRPr="00DA4444" w:rsidRDefault="00334080" w:rsidP="00D209CF">
      <w:pPr>
        <w:pStyle w:val="OL3"/>
      </w:pPr>
      <w:r w:rsidRPr="00DA4444">
        <w:t>Analyze the h</w:t>
      </w:r>
      <w:r w:rsidR="00D209CF" w:rsidRPr="00DA4444">
        <w:t>azard</w:t>
      </w:r>
    </w:p>
    <w:p w:rsidR="00D209CF" w:rsidRPr="00DA4444" w:rsidRDefault="00334080" w:rsidP="00D209CF">
      <w:pPr>
        <w:pStyle w:val="OL3"/>
      </w:pPr>
      <w:r w:rsidRPr="00DA4444">
        <w:t>Determine p</w:t>
      </w:r>
      <w:r w:rsidR="00D209CF" w:rsidRPr="00DA4444">
        <w:t xml:space="preserve">rotective </w:t>
      </w:r>
      <w:r w:rsidRPr="00DA4444">
        <w:t>a</w:t>
      </w:r>
      <w:r w:rsidR="00D209CF" w:rsidRPr="00DA4444">
        <w:t>ction</w:t>
      </w:r>
    </w:p>
    <w:p w:rsidR="00D209CF" w:rsidRPr="00DA4444" w:rsidRDefault="00D209CF" w:rsidP="00D209CF">
      <w:pPr>
        <w:pStyle w:val="OL3"/>
      </w:pPr>
      <w:r w:rsidRPr="00DA4444">
        <w:t xml:space="preserve">Determine </w:t>
      </w:r>
      <w:r w:rsidR="00334080" w:rsidRPr="00DA4444">
        <w:t>p</w:t>
      </w:r>
      <w:r w:rsidRPr="00DA4444">
        <w:t xml:space="preserve">ublic </w:t>
      </w:r>
      <w:r w:rsidR="00334080" w:rsidRPr="00DA4444">
        <w:t>w</w:t>
      </w:r>
      <w:r w:rsidRPr="00DA4444">
        <w:t>arning</w:t>
      </w:r>
    </w:p>
    <w:p w:rsidR="00D209CF" w:rsidRPr="00DA4444" w:rsidRDefault="00D209CF" w:rsidP="00D209CF">
      <w:pPr>
        <w:pStyle w:val="OL3"/>
      </w:pPr>
      <w:r w:rsidRPr="00DA4444">
        <w:t xml:space="preserve">Determine </w:t>
      </w:r>
      <w:r w:rsidR="00334080" w:rsidRPr="00DA4444">
        <w:t>p</w:t>
      </w:r>
      <w:r w:rsidRPr="00DA4444">
        <w:t xml:space="preserve">rotective </w:t>
      </w:r>
      <w:r w:rsidR="00334080" w:rsidRPr="00DA4444">
        <w:t>a</w:t>
      </w:r>
      <w:r w:rsidRPr="00DA4444">
        <w:t xml:space="preserve">ction </w:t>
      </w:r>
      <w:r w:rsidR="00334080" w:rsidRPr="00DA4444">
        <w:t>i</w:t>
      </w:r>
      <w:r w:rsidRPr="00DA4444">
        <w:t xml:space="preserve">mplementation </w:t>
      </w:r>
      <w:r w:rsidR="00334080" w:rsidRPr="00DA4444">
        <w:t>p</w:t>
      </w:r>
      <w:r w:rsidRPr="00DA4444">
        <w:t>lan</w:t>
      </w:r>
    </w:p>
    <w:p w:rsidR="00D209CF" w:rsidRPr="00DA4444" w:rsidRDefault="00D209CF" w:rsidP="00D209CF">
      <w:pPr>
        <w:pStyle w:val="OL2"/>
      </w:pPr>
      <w:r w:rsidRPr="00DA4444">
        <w:t>Public Warning</w:t>
      </w:r>
    </w:p>
    <w:p w:rsidR="00D209CF" w:rsidRPr="00DA4444" w:rsidRDefault="00AC0F36" w:rsidP="00D209CF">
      <w:pPr>
        <w:pStyle w:val="OL2Text"/>
        <w:rPr>
          <w:b/>
        </w:rPr>
      </w:pPr>
      <w:r w:rsidRPr="00DA4444">
        <w:rPr>
          <w:b/>
        </w:rPr>
        <w:t>(</w:t>
      </w:r>
      <w:r w:rsidR="00D209CF" w:rsidRPr="00DA4444">
        <w:rPr>
          <w:b/>
        </w:rPr>
        <w:t>This section should describe, in general, the capabilities and processes the jurisdiction has in place to disseminate public warning messages to the public as to the nature of the hazard, the timing, and the recommended or required protective actions the public should implement.</w:t>
      </w:r>
      <w:r w:rsidR="00334080" w:rsidRPr="00DA4444">
        <w:rPr>
          <w:b/>
        </w:rPr>
        <w:t xml:space="preserve"> The following is sample language.</w:t>
      </w:r>
      <w:r w:rsidRPr="00DA4444">
        <w:rPr>
          <w:b/>
        </w:rPr>
        <w:t>)</w:t>
      </w:r>
    </w:p>
    <w:p w:rsidR="002853AA" w:rsidRPr="00DA4444" w:rsidRDefault="00334080" w:rsidP="002853AA">
      <w:pPr>
        <w:pStyle w:val="OL3"/>
      </w:pPr>
      <w:r w:rsidRPr="00DA4444">
        <w:t>Determine m</w:t>
      </w:r>
      <w:r w:rsidR="002853AA" w:rsidRPr="00DA4444">
        <w:t xml:space="preserve">essage </w:t>
      </w:r>
      <w:r w:rsidRPr="00DA4444">
        <w:t>c</w:t>
      </w:r>
      <w:r w:rsidR="002853AA" w:rsidRPr="00DA4444">
        <w:t>ontent</w:t>
      </w:r>
    </w:p>
    <w:p w:rsidR="002853AA" w:rsidRPr="00DA4444" w:rsidRDefault="002853AA" w:rsidP="002853AA">
      <w:pPr>
        <w:pStyle w:val="OL3"/>
      </w:pPr>
      <w:r w:rsidRPr="00DA4444">
        <w:t xml:space="preserve">Select </w:t>
      </w:r>
      <w:r w:rsidR="00334080" w:rsidRPr="00DA4444">
        <w:t>a</w:t>
      </w:r>
      <w:r w:rsidRPr="00DA4444">
        <w:t xml:space="preserve">ppropriate </w:t>
      </w:r>
      <w:r w:rsidR="00334080" w:rsidRPr="00DA4444">
        <w:t>p</w:t>
      </w:r>
      <w:r w:rsidRPr="00DA4444">
        <w:t xml:space="preserve">ublic </w:t>
      </w:r>
      <w:r w:rsidR="00334080" w:rsidRPr="00DA4444">
        <w:t>w</w:t>
      </w:r>
      <w:r w:rsidRPr="00DA4444">
        <w:t xml:space="preserve">arning </w:t>
      </w:r>
      <w:r w:rsidR="00334080" w:rsidRPr="00DA4444">
        <w:t>s</w:t>
      </w:r>
      <w:r w:rsidRPr="00DA4444">
        <w:t>ystem(s)</w:t>
      </w:r>
    </w:p>
    <w:p w:rsidR="002853AA" w:rsidRPr="00DA4444" w:rsidRDefault="002853AA" w:rsidP="002853AA">
      <w:pPr>
        <w:pStyle w:val="OL3"/>
      </w:pPr>
      <w:r w:rsidRPr="00DA4444">
        <w:t>Disseminate Public Warning</w:t>
      </w:r>
    </w:p>
    <w:p w:rsidR="00D209CF" w:rsidRPr="00DA4444" w:rsidRDefault="00D209CF" w:rsidP="00D209CF">
      <w:pPr>
        <w:pStyle w:val="OL2"/>
      </w:pPr>
      <w:r w:rsidRPr="00DA4444">
        <w:t>Protective Action Implementation</w:t>
      </w:r>
    </w:p>
    <w:p w:rsidR="00D209CF" w:rsidRPr="00DA4444" w:rsidRDefault="00AC0F36" w:rsidP="00D209CF">
      <w:pPr>
        <w:pStyle w:val="OL2Text"/>
        <w:rPr>
          <w:b/>
        </w:rPr>
      </w:pPr>
      <w:r w:rsidRPr="00DA4444">
        <w:rPr>
          <w:b/>
        </w:rPr>
        <w:t>(</w:t>
      </w:r>
      <w:r w:rsidR="00D209CF" w:rsidRPr="00DA4444">
        <w:rPr>
          <w:b/>
        </w:rPr>
        <w:t>This section should describe, in general, the capabilities and processes the jurisdiction has in place to implement the range of protective actions that may be required for various hazards. The response activities listed below are examples of activities that may be required to implement protective actions in respo</w:t>
      </w:r>
      <w:r w:rsidRPr="00DA4444">
        <w:rPr>
          <w:b/>
        </w:rPr>
        <w:t>nse to certain types of hazards.</w:t>
      </w:r>
      <w:r w:rsidR="00334080" w:rsidRPr="00DA4444">
        <w:rPr>
          <w:b/>
        </w:rPr>
        <w:t xml:space="preserve"> The following is sample language.</w:t>
      </w:r>
      <w:r w:rsidRPr="00DA4444">
        <w:rPr>
          <w:b/>
        </w:rPr>
        <w:t>)</w:t>
      </w:r>
    </w:p>
    <w:p w:rsidR="00D209CF" w:rsidRPr="00DA4444" w:rsidRDefault="00D209CF" w:rsidP="00D209CF">
      <w:pPr>
        <w:pStyle w:val="OL3"/>
      </w:pPr>
      <w:r w:rsidRPr="00DA4444">
        <w:t xml:space="preserve">Monitor progress of </w:t>
      </w:r>
      <w:r w:rsidR="00334080" w:rsidRPr="00DA4444">
        <w:t>p</w:t>
      </w:r>
      <w:r w:rsidRPr="00DA4444">
        <w:t xml:space="preserve">rotective </w:t>
      </w:r>
      <w:r w:rsidR="00334080" w:rsidRPr="00DA4444">
        <w:t>a</w:t>
      </w:r>
      <w:r w:rsidRPr="00DA4444">
        <w:t xml:space="preserve">ction </w:t>
      </w:r>
      <w:r w:rsidR="00334080" w:rsidRPr="00DA4444">
        <w:t>i</w:t>
      </w:r>
      <w:r w:rsidRPr="00DA4444">
        <w:t>mplementation</w:t>
      </w:r>
    </w:p>
    <w:p w:rsidR="00D209CF" w:rsidRPr="00DA4444" w:rsidRDefault="00D209CF" w:rsidP="00D209CF">
      <w:pPr>
        <w:pStyle w:val="OL3"/>
      </w:pPr>
      <w:r w:rsidRPr="00DA4444">
        <w:lastRenderedPageBreak/>
        <w:t xml:space="preserve">Control </w:t>
      </w:r>
      <w:r w:rsidR="00334080" w:rsidRPr="00DA4444">
        <w:t>a</w:t>
      </w:r>
      <w:r w:rsidRPr="00DA4444">
        <w:t xml:space="preserve">ccess and </w:t>
      </w:r>
      <w:r w:rsidR="00334080" w:rsidRPr="00DA4444">
        <w:t>i</w:t>
      </w:r>
      <w:r w:rsidRPr="00DA4444">
        <w:t xml:space="preserve">solate </w:t>
      </w:r>
      <w:r w:rsidR="00334080" w:rsidRPr="00DA4444">
        <w:t>d</w:t>
      </w:r>
      <w:r w:rsidRPr="00DA4444">
        <w:t xml:space="preserve">anger </w:t>
      </w:r>
      <w:r w:rsidR="00334080" w:rsidRPr="00DA4444">
        <w:t>a</w:t>
      </w:r>
      <w:r w:rsidRPr="00DA4444">
        <w:t>rea</w:t>
      </w:r>
    </w:p>
    <w:p w:rsidR="001E6363" w:rsidRPr="00DA4444" w:rsidRDefault="00D209CF" w:rsidP="00D209CF">
      <w:pPr>
        <w:pStyle w:val="OL3"/>
      </w:pPr>
      <w:r w:rsidRPr="00DA4444">
        <w:t xml:space="preserve">Evacuation </w:t>
      </w:r>
      <w:r w:rsidR="00334080" w:rsidRPr="00DA4444">
        <w:t>s</w:t>
      </w:r>
      <w:r w:rsidRPr="00DA4444">
        <w:t>upport</w:t>
      </w:r>
    </w:p>
    <w:p w:rsidR="00D209CF" w:rsidRPr="00DA4444" w:rsidRDefault="00D209CF" w:rsidP="00D209CF">
      <w:pPr>
        <w:pStyle w:val="OL3"/>
      </w:pPr>
      <w:r w:rsidRPr="00DA4444">
        <w:t xml:space="preserve">Decontamination </w:t>
      </w:r>
      <w:r w:rsidR="00334080" w:rsidRPr="00DA4444">
        <w:t>s</w:t>
      </w:r>
      <w:r w:rsidRPr="00DA4444">
        <w:t>upport</w:t>
      </w:r>
    </w:p>
    <w:p w:rsidR="00D209CF" w:rsidRPr="00DA4444" w:rsidRDefault="00D209CF" w:rsidP="00D209CF">
      <w:pPr>
        <w:pStyle w:val="OL3"/>
      </w:pPr>
      <w:r w:rsidRPr="00DA4444">
        <w:t xml:space="preserve">Medical </w:t>
      </w:r>
      <w:r w:rsidR="00334080" w:rsidRPr="00DA4444">
        <w:t>t</w:t>
      </w:r>
      <w:r w:rsidRPr="00DA4444">
        <w:t>reatment</w:t>
      </w:r>
    </w:p>
    <w:p w:rsidR="00D209CF" w:rsidRPr="00DA4444" w:rsidRDefault="00334080" w:rsidP="00D209CF">
      <w:pPr>
        <w:pStyle w:val="OL3"/>
      </w:pPr>
      <w:r w:rsidRPr="00DA4444">
        <w:t>Special p</w:t>
      </w:r>
      <w:r w:rsidR="00D209CF" w:rsidRPr="00DA4444">
        <w:t xml:space="preserve">opulation </w:t>
      </w:r>
      <w:r w:rsidRPr="00DA4444">
        <w:t>s</w:t>
      </w:r>
      <w:r w:rsidR="00D209CF" w:rsidRPr="00DA4444">
        <w:t>upport</w:t>
      </w:r>
    </w:p>
    <w:p w:rsidR="00D209CF" w:rsidRPr="00DA4444" w:rsidRDefault="00D209CF" w:rsidP="00D209CF">
      <w:pPr>
        <w:pStyle w:val="OL3"/>
      </w:pPr>
      <w:r w:rsidRPr="00DA4444">
        <w:t xml:space="preserve">Search and </w:t>
      </w:r>
      <w:r w:rsidR="00334080" w:rsidRPr="00DA4444">
        <w:t>r</w:t>
      </w:r>
      <w:r w:rsidRPr="00DA4444">
        <w:t>escue</w:t>
      </w:r>
    </w:p>
    <w:p w:rsidR="00D209CF" w:rsidRPr="00DA4444" w:rsidRDefault="00334080" w:rsidP="00D209CF">
      <w:pPr>
        <w:pStyle w:val="OL2"/>
      </w:pPr>
      <w:r w:rsidRPr="00DA4444">
        <w:t>Short-t</w:t>
      </w:r>
      <w:r w:rsidR="00D209CF" w:rsidRPr="00DA4444">
        <w:t>erm Needs</w:t>
      </w:r>
    </w:p>
    <w:p w:rsidR="00D209CF" w:rsidRPr="00DA4444" w:rsidRDefault="00AC0F36" w:rsidP="00D209CF">
      <w:pPr>
        <w:pStyle w:val="OL2Text"/>
        <w:rPr>
          <w:b/>
        </w:rPr>
      </w:pPr>
      <w:r w:rsidRPr="00DA4444">
        <w:rPr>
          <w:b/>
        </w:rPr>
        <w:t>(</w:t>
      </w:r>
      <w:r w:rsidR="00D209CF" w:rsidRPr="00DA4444">
        <w:rPr>
          <w:b/>
        </w:rPr>
        <w:t>This section should describe, in general, the capabilities and processes the jurisdiction has in</w:t>
      </w:r>
      <w:r w:rsidR="00033B53" w:rsidRPr="00DA4444">
        <w:rPr>
          <w:b/>
        </w:rPr>
        <w:t xml:space="preserve"> place to address the short-</w:t>
      </w:r>
      <w:r w:rsidR="00D209CF" w:rsidRPr="00DA4444">
        <w:rPr>
          <w:b/>
        </w:rPr>
        <w:t>term needs of the population once the population has been protected from the hazard. The response activities listed below are examples of activities that may be required in the early stages after a disaster has occurred. These activities can help stabilize the jurisdiction and the affected population.</w:t>
      </w:r>
      <w:r w:rsidR="00033B53" w:rsidRPr="00DA4444">
        <w:rPr>
          <w:b/>
        </w:rPr>
        <w:t xml:space="preserve"> The following is sample language.</w:t>
      </w:r>
      <w:r w:rsidRPr="00DA4444">
        <w:rPr>
          <w:b/>
        </w:rPr>
        <w:t>)</w:t>
      </w:r>
    </w:p>
    <w:p w:rsidR="00D209CF" w:rsidRPr="00DA4444" w:rsidRDefault="00D209CF" w:rsidP="00D209CF">
      <w:pPr>
        <w:pStyle w:val="OL3"/>
      </w:pPr>
      <w:r w:rsidRPr="00DA4444">
        <w:t xml:space="preserve">Shelter </w:t>
      </w:r>
      <w:r w:rsidR="00033B53" w:rsidRPr="00DA4444">
        <w:t>o</w:t>
      </w:r>
      <w:r w:rsidRPr="00DA4444">
        <w:t>perations</w:t>
      </w:r>
    </w:p>
    <w:p w:rsidR="00D209CF" w:rsidRPr="00DA4444" w:rsidRDefault="00033B53" w:rsidP="00D209CF">
      <w:pPr>
        <w:pStyle w:val="OL3"/>
      </w:pPr>
      <w:r w:rsidRPr="00DA4444">
        <w:t>Unite f</w:t>
      </w:r>
      <w:r w:rsidR="00D209CF" w:rsidRPr="00DA4444">
        <w:t>amilies</w:t>
      </w:r>
    </w:p>
    <w:p w:rsidR="00D209CF" w:rsidRPr="00DA4444" w:rsidRDefault="00D209CF" w:rsidP="00D209CF">
      <w:pPr>
        <w:pStyle w:val="OL3"/>
      </w:pPr>
      <w:r w:rsidRPr="00DA4444">
        <w:t xml:space="preserve">Continued </w:t>
      </w:r>
      <w:r w:rsidR="00033B53" w:rsidRPr="00DA4444">
        <w:t>m</w:t>
      </w:r>
      <w:r w:rsidRPr="00DA4444">
        <w:t xml:space="preserve">edical </w:t>
      </w:r>
      <w:r w:rsidR="00033B53" w:rsidRPr="00DA4444">
        <w:t>t</w:t>
      </w:r>
      <w:r w:rsidRPr="00DA4444">
        <w:t>reatment</w:t>
      </w:r>
    </w:p>
    <w:p w:rsidR="00D209CF" w:rsidRPr="00DA4444" w:rsidRDefault="00D209CF" w:rsidP="00D209CF">
      <w:pPr>
        <w:pStyle w:val="OL3"/>
      </w:pPr>
      <w:r w:rsidRPr="00DA4444">
        <w:t xml:space="preserve">Increase </w:t>
      </w:r>
      <w:r w:rsidR="00033B53" w:rsidRPr="00DA4444">
        <w:t>s</w:t>
      </w:r>
      <w:r w:rsidRPr="00DA4444">
        <w:t>ecurity</w:t>
      </w:r>
    </w:p>
    <w:p w:rsidR="00D209CF" w:rsidRPr="00DA4444" w:rsidRDefault="00D209CF" w:rsidP="00D209CF">
      <w:pPr>
        <w:pStyle w:val="OL3"/>
      </w:pPr>
      <w:r w:rsidRPr="00DA4444">
        <w:t xml:space="preserve">Stabilize the </w:t>
      </w:r>
      <w:r w:rsidR="00033B53" w:rsidRPr="00DA4444">
        <w:t>a</w:t>
      </w:r>
      <w:r w:rsidRPr="00DA4444">
        <w:t xml:space="preserve">ffected </w:t>
      </w:r>
      <w:r w:rsidR="00033B53" w:rsidRPr="00DA4444">
        <w:t>a</w:t>
      </w:r>
      <w:r w:rsidRPr="00DA4444">
        <w:t>rea</w:t>
      </w:r>
    </w:p>
    <w:p w:rsidR="00D209CF" w:rsidRPr="00DA4444" w:rsidRDefault="00033B53" w:rsidP="00D209CF">
      <w:pPr>
        <w:pStyle w:val="OL2"/>
      </w:pPr>
      <w:r w:rsidRPr="00DA4444">
        <w:t>Long-t</w:t>
      </w:r>
      <w:r w:rsidR="00D209CF" w:rsidRPr="00DA4444">
        <w:t>erm Needs</w:t>
      </w:r>
    </w:p>
    <w:p w:rsidR="00D209CF" w:rsidRPr="00DA4444" w:rsidRDefault="00AC0F36" w:rsidP="00D209CF">
      <w:pPr>
        <w:pStyle w:val="OL2Text"/>
        <w:rPr>
          <w:b/>
        </w:rPr>
      </w:pPr>
      <w:r w:rsidRPr="00DA4444">
        <w:rPr>
          <w:b/>
        </w:rPr>
        <w:t>(</w:t>
      </w:r>
      <w:r w:rsidR="00D209CF" w:rsidRPr="00DA4444">
        <w:rPr>
          <w:b/>
        </w:rPr>
        <w:t>This section should describe, in general, the capabilities and processes the jurisdiction has in place to restore the jurisdiction and its affected population to a “normal” state. The response activities listed below are examples of activities that may be addressed in this section.</w:t>
      </w:r>
      <w:r w:rsidR="00033B53" w:rsidRPr="00DA4444">
        <w:rPr>
          <w:b/>
        </w:rPr>
        <w:t xml:space="preserve"> The following is sample language.</w:t>
      </w:r>
      <w:r w:rsidRPr="00DA4444">
        <w:rPr>
          <w:b/>
        </w:rPr>
        <w:t>)</w:t>
      </w:r>
    </w:p>
    <w:p w:rsidR="00D209CF" w:rsidRPr="00DA4444" w:rsidRDefault="00D209CF" w:rsidP="00D209CF">
      <w:pPr>
        <w:pStyle w:val="OL3"/>
      </w:pPr>
      <w:r w:rsidRPr="00DA4444">
        <w:t>Re-entry</w:t>
      </w:r>
    </w:p>
    <w:p w:rsidR="00C92905" w:rsidRPr="00DA4444" w:rsidRDefault="00D209CF" w:rsidP="00D209CF">
      <w:pPr>
        <w:pStyle w:val="OL3"/>
      </w:pPr>
      <w:r w:rsidRPr="00DA4444">
        <w:t>Recovery</w:t>
      </w:r>
    </w:p>
    <w:p w:rsidR="0076272C" w:rsidRPr="00DA4444" w:rsidRDefault="0076272C">
      <w:pPr>
        <w:pStyle w:val="Outline"/>
      </w:pPr>
      <w:bookmarkStart w:id="8" w:name="_Toc209858846"/>
      <w:r w:rsidRPr="00DA4444">
        <w:t>Organization and Assignment of Responsibilities</w:t>
      </w:r>
      <w:bookmarkEnd w:id="8"/>
    </w:p>
    <w:p w:rsidR="00EF4BC7" w:rsidRPr="00DA4444" w:rsidRDefault="00A40D12" w:rsidP="00B264F1">
      <w:pPr>
        <w:pStyle w:val="BodyText"/>
        <w:rPr>
          <w:b/>
        </w:rPr>
      </w:pPr>
      <w:r w:rsidRPr="00DA4444">
        <w:rPr>
          <w:b/>
        </w:rPr>
        <w:t>(The organization and assignment of responsibilit</w:t>
      </w:r>
      <w:r w:rsidR="008F5B0E" w:rsidRPr="00DA4444">
        <w:rPr>
          <w:b/>
        </w:rPr>
        <w:t>ies</w:t>
      </w:r>
      <w:r w:rsidRPr="00DA4444">
        <w:rPr>
          <w:b/>
        </w:rPr>
        <w:t xml:space="preserve"> section establishes the organizations and agencies that will be relied upon to respond to a disaster or emergency situation. This section also includes tasks that these organizations and agencies are expected to perform.</w:t>
      </w:r>
      <w:r w:rsidR="00033B53" w:rsidRPr="00DA4444">
        <w:rPr>
          <w:b/>
        </w:rPr>
        <w:t xml:space="preserve"> </w:t>
      </w:r>
      <w:r w:rsidR="006D59E3" w:rsidRPr="00DA4444">
        <w:rPr>
          <w:b/>
        </w:rPr>
        <w:t xml:space="preserve">When developing the plan, keep in mind the </w:t>
      </w:r>
      <w:r w:rsidR="006D59E3" w:rsidRPr="00DA4444">
        <w:rPr>
          <w:b/>
        </w:rPr>
        <w:lastRenderedPageBreak/>
        <w:t xml:space="preserve">concept of community-based planning. Community stakeholders include civic, social, faith-based, educational, professional, and advocacy organizations (e.g., those that address disability and access and functional needs issues, children’s issues, immigrant and racial/ethnic community concerns, animal welfare, and service animals); voluntary organizations; private service providers; critical infrastructure operators; and local and regional corporations. </w:t>
      </w:r>
      <w:r w:rsidR="00033B53" w:rsidRPr="00DA4444">
        <w:rPr>
          <w:b/>
        </w:rPr>
        <w:t>The following is sample language.</w:t>
      </w:r>
      <w:r w:rsidRPr="00DA4444">
        <w:rPr>
          <w:b/>
        </w:rPr>
        <w:t>)</w:t>
      </w:r>
    </w:p>
    <w:p w:rsidR="00092F42" w:rsidRPr="00DA4444" w:rsidRDefault="00092F42" w:rsidP="00092F42">
      <w:pPr>
        <w:pStyle w:val="OL2"/>
        <w:numPr>
          <w:ilvl w:val="1"/>
          <w:numId w:val="12"/>
        </w:numPr>
      </w:pPr>
      <w:bookmarkStart w:id="9" w:name="_Toc209858847"/>
      <w:r w:rsidRPr="00DA4444">
        <w:t>General</w:t>
      </w:r>
    </w:p>
    <w:p w:rsidR="00092F42" w:rsidRPr="00DA4444" w:rsidRDefault="00092F42" w:rsidP="00092F42">
      <w:pPr>
        <w:pStyle w:val="OL2Text"/>
      </w:pPr>
      <w:r w:rsidRPr="00DA4444">
        <w:t>Most departments/agencies of government have emergency functions in addition to their normal, day</w:t>
      </w:r>
      <w:r w:rsidR="00033B53" w:rsidRPr="00DA4444">
        <w:t>-to-</w:t>
      </w:r>
      <w:r w:rsidRPr="00DA4444">
        <w:t>day duties.</w:t>
      </w:r>
      <w:r w:rsidR="007B179B" w:rsidRPr="00DA4444">
        <w:t xml:space="preserve"> </w:t>
      </w:r>
      <w:r w:rsidRPr="00DA4444">
        <w:t>These emergenc</w:t>
      </w:r>
      <w:r w:rsidR="00033B53" w:rsidRPr="00DA4444">
        <w:t>y</w:t>
      </w:r>
      <w:r w:rsidRPr="00DA4444">
        <w:t xml:space="preserve"> functions usually parallel or complement normal functions. Each department/agency is responsible for developing and maintaining its own emergency management procedures.</w:t>
      </w:r>
    </w:p>
    <w:p w:rsidR="00092F42" w:rsidRPr="00DA4444" w:rsidRDefault="00092F42" w:rsidP="00092F42">
      <w:pPr>
        <w:pStyle w:val="OL2"/>
        <w:numPr>
          <w:ilvl w:val="1"/>
          <w:numId w:val="12"/>
        </w:numPr>
      </w:pPr>
      <w:r w:rsidRPr="00DA4444">
        <w:t>Organization</w:t>
      </w:r>
    </w:p>
    <w:p w:rsidR="00092F42" w:rsidRPr="00DA4444" w:rsidRDefault="00AC0F36" w:rsidP="00092F42">
      <w:pPr>
        <w:pStyle w:val="OL2Text"/>
        <w:rPr>
          <w:b/>
        </w:rPr>
      </w:pPr>
      <w:r w:rsidRPr="00DA4444">
        <w:rPr>
          <w:b/>
        </w:rPr>
        <w:t>(</w:t>
      </w:r>
      <w:r w:rsidR="009766DD" w:rsidRPr="00DA4444">
        <w:rPr>
          <w:b/>
        </w:rPr>
        <w:t xml:space="preserve">This section </w:t>
      </w:r>
      <w:r w:rsidR="00092F42" w:rsidRPr="00DA4444">
        <w:rPr>
          <w:b/>
        </w:rPr>
        <w:t xml:space="preserve">should </w:t>
      </w:r>
      <w:r w:rsidR="009766DD" w:rsidRPr="00DA4444">
        <w:rPr>
          <w:b/>
        </w:rPr>
        <w:t>list</w:t>
      </w:r>
      <w:r w:rsidR="00092F42" w:rsidRPr="00DA4444">
        <w:rPr>
          <w:b/>
        </w:rPr>
        <w:t xml:space="preserve"> the organizations and agencies that </w:t>
      </w:r>
      <w:r w:rsidR="009766DD" w:rsidRPr="00DA4444">
        <w:rPr>
          <w:b/>
        </w:rPr>
        <w:t xml:space="preserve">have responsibilities in this </w:t>
      </w:r>
      <w:r w:rsidR="00033B53" w:rsidRPr="00DA4444">
        <w:rPr>
          <w:b/>
        </w:rPr>
        <w:t>a</w:t>
      </w:r>
      <w:r w:rsidR="009766DD" w:rsidRPr="00DA4444">
        <w:rPr>
          <w:b/>
        </w:rPr>
        <w:t>nnex</w:t>
      </w:r>
      <w:r w:rsidR="00092F42" w:rsidRPr="00DA4444">
        <w:rPr>
          <w:b/>
        </w:rPr>
        <w:t xml:space="preserve">. The </w:t>
      </w:r>
      <w:r w:rsidR="00033B53" w:rsidRPr="00DA4444">
        <w:rPr>
          <w:b/>
        </w:rPr>
        <w:t>a</w:t>
      </w:r>
      <w:r w:rsidR="00CA6E77" w:rsidRPr="00DA4444">
        <w:rPr>
          <w:b/>
        </w:rPr>
        <w:t>nnex</w:t>
      </w:r>
      <w:r w:rsidR="00092F42" w:rsidRPr="00DA4444">
        <w:rPr>
          <w:b/>
        </w:rPr>
        <w:t xml:space="preserve"> should ensure that any unique organizational arrangements pertinent to the emergency function are adequately described. Several strata of organizations should be included. Each organization should be listed separately and by its official title. The following is an example of the types of agencies and organizations included in many </w:t>
      </w:r>
      <w:r w:rsidR="00CA6E77" w:rsidRPr="00DA4444">
        <w:rPr>
          <w:b/>
        </w:rPr>
        <w:t>annexes</w:t>
      </w:r>
      <w:r w:rsidR="00092F42" w:rsidRPr="00DA4444">
        <w:rPr>
          <w:b/>
        </w:rPr>
        <w:t>.</w:t>
      </w:r>
      <w:r w:rsidRPr="00DA4444">
        <w:rPr>
          <w:b/>
        </w:rPr>
        <w:t>)</w:t>
      </w:r>
    </w:p>
    <w:p w:rsidR="00C305FD" w:rsidRPr="00DA4444" w:rsidRDefault="00033B53" w:rsidP="00C305FD">
      <w:pPr>
        <w:pStyle w:val="OL3"/>
      </w:pPr>
      <w:r w:rsidRPr="00DA4444">
        <w:t>Chief e</w:t>
      </w:r>
      <w:r w:rsidR="00C305FD" w:rsidRPr="00DA4444">
        <w:t xml:space="preserve">lected </w:t>
      </w:r>
      <w:r w:rsidRPr="00DA4444">
        <w:t>o</w:t>
      </w:r>
      <w:r w:rsidR="00C305FD" w:rsidRPr="00DA4444">
        <w:t>fficials</w:t>
      </w:r>
    </w:p>
    <w:p w:rsidR="00C305FD" w:rsidRPr="00DA4444" w:rsidRDefault="00C305FD" w:rsidP="00C305FD">
      <w:pPr>
        <w:pStyle w:val="OL3"/>
      </w:pPr>
      <w:r w:rsidRPr="00DA4444">
        <w:t xml:space="preserve">Homeland </w:t>
      </w:r>
      <w:r w:rsidR="00033B53" w:rsidRPr="00DA4444">
        <w:t>s</w:t>
      </w:r>
      <w:r w:rsidRPr="00DA4444">
        <w:t xml:space="preserve">ecurity and </w:t>
      </w:r>
      <w:r w:rsidR="00033B53" w:rsidRPr="00DA4444">
        <w:t>e</w:t>
      </w:r>
      <w:r w:rsidRPr="00DA4444">
        <w:t xml:space="preserve">mergency </w:t>
      </w:r>
      <w:r w:rsidR="00033B53" w:rsidRPr="00DA4444">
        <w:t>m</w:t>
      </w:r>
      <w:r w:rsidRPr="00DA4444">
        <w:t xml:space="preserve">anagement </w:t>
      </w:r>
      <w:r w:rsidR="00033B53" w:rsidRPr="00DA4444">
        <w:t>a</w:t>
      </w:r>
      <w:r w:rsidRPr="00DA4444">
        <w:t>gencies</w:t>
      </w:r>
    </w:p>
    <w:p w:rsidR="00C305FD" w:rsidRPr="00DA4444" w:rsidRDefault="00C305FD" w:rsidP="00C305FD">
      <w:pPr>
        <w:pStyle w:val="OL3"/>
      </w:pPr>
      <w:r w:rsidRPr="00DA4444">
        <w:t xml:space="preserve">Law </w:t>
      </w:r>
      <w:r w:rsidR="00033B53" w:rsidRPr="00DA4444">
        <w:t>e</w:t>
      </w:r>
      <w:r w:rsidRPr="00DA4444">
        <w:t xml:space="preserve">nforcement </w:t>
      </w:r>
      <w:r w:rsidR="00033B53" w:rsidRPr="00DA4444">
        <w:t>a</w:t>
      </w:r>
      <w:r w:rsidRPr="00DA4444">
        <w:t>gencies</w:t>
      </w:r>
    </w:p>
    <w:p w:rsidR="00C305FD" w:rsidRPr="00DA4444" w:rsidRDefault="00C305FD" w:rsidP="00C305FD">
      <w:pPr>
        <w:pStyle w:val="OL3"/>
      </w:pPr>
      <w:r w:rsidRPr="00DA4444">
        <w:t xml:space="preserve">Fire </w:t>
      </w:r>
      <w:r w:rsidR="00033B53" w:rsidRPr="00DA4444">
        <w:t>d</w:t>
      </w:r>
      <w:r w:rsidRPr="00DA4444">
        <w:t>epartments</w:t>
      </w:r>
    </w:p>
    <w:p w:rsidR="00C305FD" w:rsidRPr="00DA4444" w:rsidRDefault="00C305FD" w:rsidP="00C305FD">
      <w:pPr>
        <w:pStyle w:val="OL3"/>
      </w:pPr>
      <w:r w:rsidRPr="00DA4444">
        <w:t xml:space="preserve">Emergency </w:t>
      </w:r>
      <w:r w:rsidR="00033B53" w:rsidRPr="00DA4444">
        <w:t>m</w:t>
      </w:r>
      <w:r w:rsidRPr="00DA4444">
        <w:t xml:space="preserve">edical </w:t>
      </w:r>
      <w:r w:rsidR="00033B53" w:rsidRPr="00DA4444">
        <w:t>s</w:t>
      </w:r>
      <w:r w:rsidRPr="00DA4444">
        <w:t xml:space="preserve">ervices </w:t>
      </w:r>
      <w:r w:rsidR="00033B53" w:rsidRPr="00DA4444">
        <w:t>a</w:t>
      </w:r>
      <w:r w:rsidRPr="00DA4444">
        <w:t>gencies</w:t>
      </w:r>
    </w:p>
    <w:p w:rsidR="00C305FD" w:rsidRPr="00DA4444" w:rsidRDefault="00C305FD" w:rsidP="00C305FD">
      <w:pPr>
        <w:pStyle w:val="OL3"/>
      </w:pPr>
      <w:r w:rsidRPr="00DA4444">
        <w:t xml:space="preserve">Health </w:t>
      </w:r>
      <w:r w:rsidR="00033B53" w:rsidRPr="00DA4444">
        <w:t>d</w:t>
      </w:r>
      <w:r w:rsidRPr="00DA4444">
        <w:t>epartments</w:t>
      </w:r>
    </w:p>
    <w:p w:rsidR="00C305FD" w:rsidRPr="00DA4444" w:rsidRDefault="00C305FD" w:rsidP="00C305FD">
      <w:pPr>
        <w:pStyle w:val="OL3"/>
      </w:pPr>
      <w:r w:rsidRPr="00DA4444">
        <w:t>Hospitals</w:t>
      </w:r>
    </w:p>
    <w:p w:rsidR="00C305FD" w:rsidRPr="00DA4444" w:rsidRDefault="00033B53" w:rsidP="00C305FD">
      <w:pPr>
        <w:pStyle w:val="OL3"/>
      </w:pPr>
      <w:r w:rsidRPr="00DA4444">
        <w:t>Public w</w:t>
      </w:r>
      <w:r w:rsidR="00C305FD" w:rsidRPr="00DA4444">
        <w:t xml:space="preserve">orks </w:t>
      </w:r>
      <w:r w:rsidRPr="00DA4444">
        <w:t>a</w:t>
      </w:r>
      <w:r w:rsidR="00C305FD" w:rsidRPr="00DA4444">
        <w:t>gencies</w:t>
      </w:r>
    </w:p>
    <w:p w:rsidR="00C305FD" w:rsidRPr="00DA4444" w:rsidRDefault="00C305FD" w:rsidP="00C305FD">
      <w:pPr>
        <w:pStyle w:val="OL3"/>
      </w:pPr>
      <w:r w:rsidRPr="00DA4444">
        <w:t xml:space="preserve">Departments of </w:t>
      </w:r>
      <w:r w:rsidR="00033B53" w:rsidRPr="00DA4444">
        <w:t>e</w:t>
      </w:r>
      <w:r w:rsidRPr="00DA4444">
        <w:t>ducation</w:t>
      </w:r>
    </w:p>
    <w:p w:rsidR="00C305FD" w:rsidRPr="00DA4444" w:rsidRDefault="00C305FD" w:rsidP="00C305FD">
      <w:pPr>
        <w:pStyle w:val="OL2"/>
        <w:numPr>
          <w:ilvl w:val="1"/>
          <w:numId w:val="12"/>
        </w:numPr>
      </w:pPr>
      <w:r w:rsidRPr="00DA4444">
        <w:t>Assignment of Responsibilities</w:t>
      </w:r>
    </w:p>
    <w:p w:rsidR="00C305FD" w:rsidRPr="00DA4444" w:rsidRDefault="00AC0F36" w:rsidP="005F4A4F">
      <w:pPr>
        <w:pStyle w:val="OL2Text"/>
        <w:rPr>
          <w:b/>
        </w:rPr>
      </w:pPr>
      <w:r w:rsidRPr="00DA4444">
        <w:rPr>
          <w:b/>
        </w:rPr>
        <w:t>(</w:t>
      </w:r>
      <w:r w:rsidR="00C305FD" w:rsidRPr="00DA4444">
        <w:rPr>
          <w:b/>
        </w:rPr>
        <w:t>Primary and supporting emergency function responsibilities should be assigned to specific departments, agencies, and other organizations.</w:t>
      </w:r>
      <w:r w:rsidR="00B16C4E" w:rsidRPr="00DA4444">
        <w:rPr>
          <w:b/>
        </w:rPr>
        <w:t xml:space="preserve"> The </w:t>
      </w:r>
      <w:r w:rsidR="00033B53" w:rsidRPr="00DA4444">
        <w:rPr>
          <w:b/>
        </w:rPr>
        <w:t>a</w:t>
      </w:r>
      <w:r w:rsidR="00B16C4E" w:rsidRPr="00DA4444">
        <w:rPr>
          <w:b/>
        </w:rPr>
        <w:t>nnex</w:t>
      </w:r>
      <w:r w:rsidR="00C305FD" w:rsidRPr="00DA4444">
        <w:rPr>
          <w:b/>
        </w:rPr>
        <w:t xml:space="preserve"> assigns general responsibilities for emergency functions during emergencies. These tasks should be clearly defined and assigned to the departments and agencies that have the capability to perform them. Coordination requirements should also be described. The assignment of </w:t>
      </w:r>
      <w:r w:rsidR="00C305FD" w:rsidRPr="00DA4444">
        <w:rPr>
          <w:b/>
        </w:rPr>
        <w:lastRenderedPageBreak/>
        <w:t xml:space="preserve">responsibilities listed below is an example of what can be found in many </w:t>
      </w:r>
      <w:r w:rsidR="00B16C4E" w:rsidRPr="00DA4444">
        <w:rPr>
          <w:b/>
        </w:rPr>
        <w:t>annexes</w:t>
      </w:r>
      <w:r w:rsidR="00C305FD" w:rsidRPr="00DA4444">
        <w:rPr>
          <w:b/>
        </w:rPr>
        <w:t xml:space="preserve">, but remember that each </w:t>
      </w:r>
      <w:r w:rsidR="00033B53" w:rsidRPr="00DA4444">
        <w:rPr>
          <w:b/>
        </w:rPr>
        <w:t>a</w:t>
      </w:r>
      <w:r w:rsidR="00C305FD" w:rsidRPr="00DA4444">
        <w:rPr>
          <w:b/>
        </w:rPr>
        <w:t xml:space="preserve">ssignment of </w:t>
      </w:r>
      <w:r w:rsidR="00033B53" w:rsidRPr="00DA4444">
        <w:rPr>
          <w:b/>
        </w:rPr>
        <w:t>r</w:t>
      </w:r>
      <w:r w:rsidR="00C305FD" w:rsidRPr="00DA4444">
        <w:rPr>
          <w:b/>
        </w:rPr>
        <w:t xml:space="preserve">esponsibilities list must be tailored for each particular jurisdiction. In order to be </w:t>
      </w:r>
      <w:r w:rsidR="00B86E7C" w:rsidRPr="00DA4444">
        <w:rPr>
          <w:b/>
        </w:rPr>
        <w:t>National Incident Management System (</w:t>
      </w:r>
      <w:r w:rsidR="00C305FD" w:rsidRPr="00DA4444">
        <w:rPr>
          <w:b/>
        </w:rPr>
        <w:t>NIMS</w:t>
      </w:r>
      <w:r w:rsidR="00B86E7C" w:rsidRPr="00DA4444">
        <w:rPr>
          <w:b/>
        </w:rPr>
        <w:t>)</w:t>
      </w:r>
      <w:r w:rsidR="00C305FD" w:rsidRPr="00DA4444">
        <w:rPr>
          <w:b/>
        </w:rPr>
        <w:t xml:space="preserve"> compliant, this section should pre-designate functional area representatives to</w:t>
      </w:r>
      <w:r w:rsidR="00B86E7C" w:rsidRPr="00DA4444">
        <w:rPr>
          <w:b/>
        </w:rPr>
        <w:t xml:space="preserve"> the EOC or to work within the m</w:t>
      </w:r>
      <w:r w:rsidR="00C305FD" w:rsidRPr="00DA4444">
        <w:rPr>
          <w:b/>
        </w:rPr>
        <w:t>ulti-</w:t>
      </w:r>
      <w:r w:rsidR="00B86E7C" w:rsidRPr="00DA4444">
        <w:rPr>
          <w:b/>
        </w:rPr>
        <w:t>a</w:t>
      </w:r>
      <w:r w:rsidR="00C305FD" w:rsidRPr="00DA4444">
        <w:rPr>
          <w:b/>
        </w:rPr>
        <w:t xml:space="preserve">gency </w:t>
      </w:r>
      <w:r w:rsidR="00B86E7C" w:rsidRPr="00DA4444">
        <w:rPr>
          <w:b/>
        </w:rPr>
        <w:t>c</w:t>
      </w:r>
      <w:r w:rsidR="00C305FD" w:rsidRPr="00DA4444">
        <w:rPr>
          <w:b/>
        </w:rPr>
        <w:t xml:space="preserve">oordination system. A simple statement indicating that each organization listed below will send a representative to the EOC upon activation of the </w:t>
      </w:r>
      <w:r w:rsidR="00B86E7C" w:rsidRPr="00DA4444">
        <w:rPr>
          <w:b/>
        </w:rPr>
        <w:t>a</w:t>
      </w:r>
      <w:r w:rsidR="00CA6E77" w:rsidRPr="00DA4444">
        <w:rPr>
          <w:b/>
        </w:rPr>
        <w:t>nnex</w:t>
      </w:r>
      <w:r w:rsidR="00C305FD" w:rsidRPr="00DA4444">
        <w:rPr>
          <w:b/>
        </w:rPr>
        <w:t xml:space="preserve"> will ensure that the </w:t>
      </w:r>
      <w:r w:rsidR="00B86E7C" w:rsidRPr="00DA4444">
        <w:rPr>
          <w:b/>
        </w:rPr>
        <w:t>a</w:t>
      </w:r>
      <w:r w:rsidR="00B16C4E" w:rsidRPr="00DA4444">
        <w:rPr>
          <w:b/>
        </w:rPr>
        <w:t>nnex</w:t>
      </w:r>
      <w:r w:rsidR="00C305FD" w:rsidRPr="00DA4444">
        <w:rPr>
          <w:b/>
        </w:rPr>
        <w:t xml:space="preserve"> is NIMS compliant.</w:t>
      </w:r>
      <w:r w:rsidRPr="00DA4444">
        <w:rPr>
          <w:b/>
        </w:rPr>
        <w:t>)</w:t>
      </w:r>
    </w:p>
    <w:p w:rsidR="00EF4BC7" w:rsidRPr="00DA4444" w:rsidRDefault="00861DCE" w:rsidP="00187815">
      <w:pPr>
        <w:pStyle w:val="OL3"/>
        <w:keepNext/>
        <w:keepLines/>
      </w:pPr>
      <w:r w:rsidRPr="00DA4444">
        <w:t>Chief Elected Officials</w:t>
      </w:r>
      <w:bookmarkEnd w:id="9"/>
    </w:p>
    <w:p w:rsidR="007B179B" w:rsidRPr="00DA4444" w:rsidRDefault="007B179B" w:rsidP="00092F42">
      <w:pPr>
        <w:pStyle w:val="OL4"/>
      </w:pPr>
      <w:r w:rsidRPr="00DA4444">
        <w:t>Policy development</w:t>
      </w:r>
    </w:p>
    <w:p w:rsidR="00861DCE" w:rsidRPr="00DA4444" w:rsidRDefault="005F4A4F" w:rsidP="00092F42">
      <w:pPr>
        <w:pStyle w:val="OL4"/>
      </w:pPr>
      <w:r w:rsidRPr="00DA4444">
        <w:t>Disaster declarations</w:t>
      </w:r>
    </w:p>
    <w:p w:rsidR="00861DCE" w:rsidRPr="00DA4444" w:rsidRDefault="005F4A4F" w:rsidP="00092F42">
      <w:pPr>
        <w:pStyle w:val="OL4"/>
      </w:pPr>
      <w:r w:rsidRPr="00DA4444">
        <w:t>Evacuation orders</w:t>
      </w:r>
    </w:p>
    <w:p w:rsidR="00861DCE" w:rsidRPr="00DA4444" w:rsidRDefault="005F4A4F" w:rsidP="00092F42">
      <w:pPr>
        <w:pStyle w:val="OL4"/>
      </w:pPr>
      <w:r w:rsidRPr="00DA4444">
        <w:t>Re</w:t>
      </w:r>
      <w:r w:rsidR="00B86E7C" w:rsidRPr="00DA4444">
        <w:t>-</w:t>
      </w:r>
      <w:r w:rsidRPr="00DA4444">
        <w:t>entry decisions</w:t>
      </w:r>
    </w:p>
    <w:p w:rsidR="005F4A4F" w:rsidRPr="00DA4444" w:rsidRDefault="005F4A4F" w:rsidP="00092F42">
      <w:pPr>
        <w:pStyle w:val="OL4"/>
      </w:pPr>
      <w:r w:rsidRPr="00DA4444">
        <w:t>Other protective action decisions as necessary</w:t>
      </w:r>
    </w:p>
    <w:p w:rsidR="00861DCE" w:rsidRPr="00DA4444" w:rsidRDefault="00861DCE" w:rsidP="00092F42">
      <w:pPr>
        <w:pStyle w:val="OL3"/>
      </w:pPr>
      <w:bookmarkStart w:id="10" w:name="_Toc209858848"/>
      <w:r w:rsidRPr="00DA4444">
        <w:t>Homeland Security and Emergency Management Agencies</w:t>
      </w:r>
      <w:bookmarkEnd w:id="10"/>
    </w:p>
    <w:p w:rsidR="00861DCE" w:rsidRPr="00DA4444" w:rsidRDefault="005F4A4F" w:rsidP="00092F42">
      <w:pPr>
        <w:pStyle w:val="OL4"/>
      </w:pPr>
      <w:r w:rsidRPr="00DA4444">
        <w:t>EOC staffing and functioning</w:t>
      </w:r>
    </w:p>
    <w:p w:rsidR="00861DCE" w:rsidRPr="00DA4444" w:rsidRDefault="005F4A4F" w:rsidP="00092F42">
      <w:pPr>
        <w:pStyle w:val="OL4"/>
      </w:pPr>
      <w:r w:rsidRPr="00DA4444">
        <w:t>Communications</w:t>
      </w:r>
    </w:p>
    <w:p w:rsidR="00861DCE" w:rsidRPr="00DA4444" w:rsidRDefault="005F4A4F" w:rsidP="00092F42">
      <w:pPr>
        <w:pStyle w:val="OL4"/>
      </w:pPr>
      <w:r w:rsidRPr="00DA4444">
        <w:t>Operations of the shelter system in conjunction with the American Red Cross</w:t>
      </w:r>
    </w:p>
    <w:p w:rsidR="005F4A4F" w:rsidRPr="00DA4444" w:rsidRDefault="005F4A4F" w:rsidP="00092F42">
      <w:pPr>
        <w:pStyle w:val="OL4"/>
      </w:pPr>
      <w:r w:rsidRPr="00DA4444">
        <w:t>Emergency public information</w:t>
      </w:r>
    </w:p>
    <w:p w:rsidR="005F4A4F" w:rsidRPr="00DA4444" w:rsidRDefault="005F4A4F" w:rsidP="00092F42">
      <w:pPr>
        <w:pStyle w:val="OL4"/>
      </w:pPr>
      <w:r w:rsidRPr="00DA4444">
        <w:t>Alert and warning systems</w:t>
      </w:r>
    </w:p>
    <w:p w:rsidR="005F4A4F" w:rsidRPr="00DA4444" w:rsidRDefault="005F4A4F" w:rsidP="005F4A4F">
      <w:pPr>
        <w:pStyle w:val="OL4"/>
      </w:pPr>
      <w:r w:rsidRPr="00DA4444">
        <w:t>Assistance from other jurisdictions</w:t>
      </w:r>
    </w:p>
    <w:p w:rsidR="005F4A4F" w:rsidRPr="00DA4444" w:rsidRDefault="005F4A4F" w:rsidP="005F4A4F">
      <w:pPr>
        <w:pStyle w:val="OL4"/>
      </w:pPr>
      <w:r w:rsidRPr="00DA4444">
        <w:t>State assistance</w:t>
      </w:r>
    </w:p>
    <w:p w:rsidR="005F4A4F" w:rsidRPr="00DA4444" w:rsidRDefault="005F4A4F" w:rsidP="005F4A4F">
      <w:pPr>
        <w:pStyle w:val="OL4"/>
      </w:pPr>
      <w:r w:rsidRPr="00DA4444">
        <w:t>Federal assistance</w:t>
      </w:r>
    </w:p>
    <w:p w:rsidR="005F4A4F" w:rsidRPr="00DA4444" w:rsidRDefault="005F4A4F" w:rsidP="005F4A4F">
      <w:pPr>
        <w:pStyle w:val="OL4"/>
      </w:pPr>
      <w:r w:rsidRPr="00DA4444">
        <w:t>Emergency control and use of resources</w:t>
      </w:r>
    </w:p>
    <w:p w:rsidR="005F4A4F" w:rsidRPr="00DA4444" w:rsidRDefault="005F4A4F" w:rsidP="005F4A4F">
      <w:pPr>
        <w:pStyle w:val="OL4"/>
      </w:pPr>
      <w:r w:rsidRPr="00DA4444">
        <w:t>Homeland security and emergency preparedness training</w:t>
      </w:r>
      <w:r w:rsidR="007B179B" w:rsidRPr="00DA4444">
        <w:t>, exercises</w:t>
      </w:r>
      <w:r w:rsidR="00854051" w:rsidRPr="00DA4444">
        <w:t>,</w:t>
      </w:r>
      <w:r w:rsidR="007B179B" w:rsidRPr="00DA4444">
        <w:t xml:space="preserve"> and</w:t>
      </w:r>
      <w:r w:rsidRPr="00DA4444">
        <w:t xml:space="preserve"> education</w:t>
      </w:r>
    </w:p>
    <w:p w:rsidR="005F4A4F" w:rsidRPr="00DA4444" w:rsidRDefault="005F4A4F" w:rsidP="005F4A4F">
      <w:pPr>
        <w:pStyle w:val="OL4"/>
      </w:pPr>
      <w:r w:rsidRPr="00DA4444">
        <w:t>Rumor control</w:t>
      </w:r>
    </w:p>
    <w:p w:rsidR="005F4A4F" w:rsidRPr="00DA4444" w:rsidRDefault="005F4A4F" w:rsidP="005F4A4F">
      <w:pPr>
        <w:pStyle w:val="OL4"/>
      </w:pPr>
      <w:r w:rsidRPr="00DA4444">
        <w:t>Damage assessment</w:t>
      </w:r>
    </w:p>
    <w:p w:rsidR="005F4A4F" w:rsidRPr="00DA4444" w:rsidRDefault="005F4A4F" w:rsidP="005F4A4F">
      <w:pPr>
        <w:pStyle w:val="OL4"/>
      </w:pPr>
      <w:r w:rsidRPr="00DA4444">
        <w:t>Comprehensive homeland security and emergency preparedness planning</w:t>
      </w:r>
    </w:p>
    <w:p w:rsidR="00861DCE" w:rsidRPr="00DA4444" w:rsidRDefault="00861DCE" w:rsidP="00092F42">
      <w:pPr>
        <w:pStyle w:val="OL3"/>
      </w:pPr>
      <w:bookmarkStart w:id="11" w:name="_Toc209858849"/>
      <w:r w:rsidRPr="00DA4444">
        <w:t>Law Enforcement Agencies</w:t>
      </w:r>
      <w:bookmarkEnd w:id="11"/>
    </w:p>
    <w:p w:rsidR="005F4A4F" w:rsidRPr="00DA4444" w:rsidRDefault="005F4A4F" w:rsidP="005F4A4F">
      <w:pPr>
        <w:pStyle w:val="OL4"/>
      </w:pPr>
      <w:r w:rsidRPr="00DA4444">
        <w:t>Maintaining law and order</w:t>
      </w:r>
    </w:p>
    <w:p w:rsidR="005F4A4F" w:rsidRPr="00DA4444" w:rsidRDefault="005F4A4F" w:rsidP="005F4A4F">
      <w:pPr>
        <w:pStyle w:val="OL4"/>
      </w:pPr>
      <w:r w:rsidRPr="00DA4444">
        <w:t>Controlling traffic</w:t>
      </w:r>
    </w:p>
    <w:p w:rsidR="005F4A4F" w:rsidRPr="00DA4444" w:rsidRDefault="005F4A4F" w:rsidP="005F4A4F">
      <w:pPr>
        <w:pStyle w:val="OL4"/>
      </w:pPr>
      <w:r w:rsidRPr="00DA4444">
        <w:t>Protecting vital installations</w:t>
      </w:r>
    </w:p>
    <w:p w:rsidR="005F4A4F" w:rsidRPr="00DA4444" w:rsidRDefault="005F4A4F" w:rsidP="005F4A4F">
      <w:pPr>
        <w:pStyle w:val="OL4"/>
      </w:pPr>
      <w:r w:rsidRPr="00DA4444">
        <w:lastRenderedPageBreak/>
        <w:t>Controlling and limiting access to the scene of the disaster</w:t>
      </w:r>
    </w:p>
    <w:p w:rsidR="005F4A4F" w:rsidRPr="00DA4444" w:rsidRDefault="005F4A4F" w:rsidP="005F4A4F">
      <w:pPr>
        <w:pStyle w:val="OL4"/>
      </w:pPr>
      <w:r w:rsidRPr="00DA4444">
        <w:t>Supplementing communications</w:t>
      </w:r>
    </w:p>
    <w:p w:rsidR="005F4A4F" w:rsidRPr="00DA4444" w:rsidRDefault="005F4A4F" w:rsidP="005F4A4F">
      <w:pPr>
        <w:pStyle w:val="OL4"/>
      </w:pPr>
      <w:r w:rsidRPr="00DA4444">
        <w:t>Assisting with all evacuation efforts</w:t>
      </w:r>
    </w:p>
    <w:p w:rsidR="005F4A4F" w:rsidRPr="00DA4444" w:rsidRDefault="005F4A4F" w:rsidP="005F4A4F">
      <w:pPr>
        <w:pStyle w:val="OL4"/>
      </w:pPr>
      <w:r w:rsidRPr="00DA4444">
        <w:t>Search and rescue</w:t>
      </w:r>
    </w:p>
    <w:p w:rsidR="00861DCE" w:rsidRPr="00DA4444" w:rsidRDefault="00861DCE" w:rsidP="00092F42">
      <w:pPr>
        <w:pStyle w:val="OL3"/>
      </w:pPr>
      <w:bookmarkStart w:id="12" w:name="_Toc209858850"/>
      <w:r w:rsidRPr="00DA4444">
        <w:t>Fire Departments</w:t>
      </w:r>
      <w:bookmarkEnd w:id="12"/>
    </w:p>
    <w:p w:rsidR="005F4A4F" w:rsidRPr="00DA4444" w:rsidRDefault="005F4A4F" w:rsidP="005F4A4F">
      <w:pPr>
        <w:pStyle w:val="OL4"/>
      </w:pPr>
      <w:r w:rsidRPr="00DA4444">
        <w:t>Providing fire protection and the combating of fires</w:t>
      </w:r>
    </w:p>
    <w:p w:rsidR="005F4A4F" w:rsidRPr="00DA4444" w:rsidRDefault="005F4A4F" w:rsidP="005F4A4F">
      <w:pPr>
        <w:pStyle w:val="OL4"/>
      </w:pPr>
      <w:r w:rsidRPr="00DA4444">
        <w:t>Search and rescue</w:t>
      </w:r>
    </w:p>
    <w:p w:rsidR="005F4A4F" w:rsidRPr="00DA4444" w:rsidRDefault="005F4A4F" w:rsidP="005F4A4F">
      <w:pPr>
        <w:pStyle w:val="OL4"/>
      </w:pPr>
      <w:r w:rsidRPr="00DA4444">
        <w:t>Decontamination</w:t>
      </w:r>
    </w:p>
    <w:p w:rsidR="00861DCE" w:rsidRPr="00DA4444" w:rsidRDefault="005F4A4F" w:rsidP="005F4A4F">
      <w:pPr>
        <w:pStyle w:val="OL4"/>
      </w:pPr>
      <w:r w:rsidRPr="00DA4444">
        <w:t>Damage assessment</w:t>
      </w:r>
    </w:p>
    <w:p w:rsidR="00861DCE" w:rsidRPr="00DA4444" w:rsidRDefault="00861DCE" w:rsidP="00092F42">
      <w:pPr>
        <w:pStyle w:val="OL3"/>
      </w:pPr>
      <w:bookmarkStart w:id="13" w:name="_Toc209858851"/>
      <w:r w:rsidRPr="00DA4444">
        <w:t>Emergency Medical Service</w:t>
      </w:r>
      <w:r w:rsidR="008F5B0E" w:rsidRPr="00DA4444">
        <w:t>s</w:t>
      </w:r>
      <w:r w:rsidRPr="00DA4444">
        <w:t xml:space="preserve"> Agencies</w:t>
      </w:r>
      <w:bookmarkEnd w:id="13"/>
    </w:p>
    <w:p w:rsidR="005F4A4F" w:rsidRPr="00DA4444" w:rsidRDefault="005F4A4F" w:rsidP="005F4A4F">
      <w:pPr>
        <w:pStyle w:val="OL4"/>
      </w:pPr>
      <w:r w:rsidRPr="00DA4444">
        <w:t>Emergency medical transportation</w:t>
      </w:r>
    </w:p>
    <w:p w:rsidR="00B26D39" w:rsidRPr="00DA4444" w:rsidRDefault="005F4A4F" w:rsidP="005F4A4F">
      <w:pPr>
        <w:pStyle w:val="OL4"/>
      </w:pPr>
      <w:r w:rsidRPr="00DA4444">
        <w:t>Emergency medical treatment</w:t>
      </w:r>
    </w:p>
    <w:p w:rsidR="005F4A4F" w:rsidRPr="00DA4444" w:rsidRDefault="005F4A4F" w:rsidP="005F4A4F">
      <w:pPr>
        <w:pStyle w:val="OL4"/>
      </w:pPr>
      <w:r w:rsidRPr="00DA4444">
        <w:t>Triage or assisting with triage</w:t>
      </w:r>
    </w:p>
    <w:p w:rsidR="00861DCE" w:rsidRPr="00DA4444" w:rsidRDefault="005F4A4F" w:rsidP="005F4A4F">
      <w:pPr>
        <w:pStyle w:val="OL4"/>
      </w:pPr>
      <w:r w:rsidRPr="00DA4444">
        <w:t xml:space="preserve">Assisting with </w:t>
      </w:r>
      <w:r w:rsidR="006D59E3" w:rsidRPr="00DA4444">
        <w:t>access and functional needs</w:t>
      </w:r>
      <w:r w:rsidRPr="00DA4444">
        <w:t xml:space="preserve"> evacuation</w:t>
      </w:r>
    </w:p>
    <w:p w:rsidR="00092F42" w:rsidRPr="00DA4444" w:rsidRDefault="00092F42" w:rsidP="00092F42">
      <w:pPr>
        <w:pStyle w:val="OL3"/>
      </w:pPr>
      <w:bookmarkStart w:id="14" w:name="_Toc209858853"/>
      <w:r w:rsidRPr="00DA4444">
        <w:t>Health Departments</w:t>
      </w:r>
    </w:p>
    <w:p w:rsidR="005F4A4F" w:rsidRPr="00DA4444" w:rsidRDefault="005F4A4F" w:rsidP="005F4A4F">
      <w:pPr>
        <w:pStyle w:val="OL4"/>
      </w:pPr>
      <w:r w:rsidRPr="00DA4444">
        <w:t>Emergency medical care information and coordination</w:t>
      </w:r>
    </w:p>
    <w:p w:rsidR="005F4A4F" w:rsidRPr="00DA4444" w:rsidRDefault="005F4A4F" w:rsidP="005F4A4F">
      <w:pPr>
        <w:pStyle w:val="OL4"/>
      </w:pPr>
      <w:r w:rsidRPr="00DA4444">
        <w:t>Emergency hospital treatment information and coordination</w:t>
      </w:r>
    </w:p>
    <w:p w:rsidR="005F4A4F" w:rsidRPr="00DA4444" w:rsidRDefault="005F4A4F" w:rsidP="005F4A4F">
      <w:pPr>
        <w:pStyle w:val="OL4"/>
      </w:pPr>
      <w:r w:rsidRPr="00DA4444">
        <w:t>Medical support to shelters</w:t>
      </w:r>
    </w:p>
    <w:p w:rsidR="005F4A4F" w:rsidRPr="00DA4444" w:rsidRDefault="005F4A4F" w:rsidP="005F4A4F">
      <w:pPr>
        <w:pStyle w:val="OL4"/>
      </w:pPr>
      <w:r w:rsidRPr="00DA4444">
        <w:t>Health advisories</w:t>
      </w:r>
    </w:p>
    <w:p w:rsidR="005F4A4F" w:rsidRPr="00DA4444" w:rsidRDefault="005F4A4F" w:rsidP="005F4A4F">
      <w:pPr>
        <w:pStyle w:val="OL4"/>
      </w:pPr>
      <w:r w:rsidRPr="00DA4444">
        <w:t>Identification of local health facilities, including hospitals, clinics, dialysis centers, and nursing or rehabilitation centers, supplying and using medical and health items</w:t>
      </w:r>
    </w:p>
    <w:p w:rsidR="005F4A4F" w:rsidRPr="00DA4444" w:rsidRDefault="005F4A4F" w:rsidP="005F4A4F">
      <w:pPr>
        <w:pStyle w:val="OL4"/>
      </w:pPr>
      <w:r w:rsidRPr="00DA4444">
        <w:t xml:space="preserve">Identification of </w:t>
      </w:r>
      <w:r w:rsidR="006D59E3" w:rsidRPr="00DA4444">
        <w:t>access and functional needs</w:t>
      </w:r>
      <w:r w:rsidRPr="00DA4444">
        <w:t xml:space="preserve"> populations, including the elderly and very young, and populations requiring specific life-saving services (e.g., dialysis or assistance with breathing)</w:t>
      </w:r>
    </w:p>
    <w:p w:rsidR="005F4A4F" w:rsidRPr="00DA4444" w:rsidRDefault="005F4A4F" w:rsidP="005F4A4F">
      <w:pPr>
        <w:pStyle w:val="OL4"/>
      </w:pPr>
      <w:r w:rsidRPr="00DA4444">
        <w:t>Emergency interment coordination</w:t>
      </w:r>
    </w:p>
    <w:p w:rsidR="005F4A4F" w:rsidRPr="00DA4444" w:rsidRDefault="005F4A4F" w:rsidP="005F4A4F">
      <w:pPr>
        <w:pStyle w:val="OL4"/>
      </w:pPr>
      <w:r w:rsidRPr="00DA4444">
        <w:t>Insect and rodent control</w:t>
      </w:r>
    </w:p>
    <w:p w:rsidR="005F4A4F" w:rsidRPr="00DA4444" w:rsidRDefault="005F4A4F" w:rsidP="005F4A4F">
      <w:pPr>
        <w:pStyle w:val="OL4"/>
      </w:pPr>
      <w:r w:rsidRPr="00DA4444">
        <w:t>Pest control as required</w:t>
      </w:r>
    </w:p>
    <w:p w:rsidR="005F4A4F" w:rsidRPr="00DA4444" w:rsidRDefault="005F4A4F" w:rsidP="005F4A4F">
      <w:pPr>
        <w:pStyle w:val="OL4"/>
      </w:pPr>
      <w:r w:rsidRPr="00DA4444">
        <w:t>Inoculations for the prevention of disease</w:t>
      </w:r>
    </w:p>
    <w:p w:rsidR="00092F42" w:rsidRPr="00DA4444" w:rsidRDefault="005F4A4F" w:rsidP="005F4A4F">
      <w:pPr>
        <w:pStyle w:val="OL4"/>
      </w:pPr>
      <w:r w:rsidRPr="00DA4444">
        <w:t>Sanitation</w:t>
      </w:r>
    </w:p>
    <w:p w:rsidR="00210278" w:rsidRPr="00DA4444" w:rsidRDefault="00210278" w:rsidP="00210278">
      <w:pPr>
        <w:pStyle w:val="OL3"/>
      </w:pPr>
      <w:bookmarkStart w:id="15" w:name="_Toc209858852"/>
      <w:r w:rsidRPr="00DA4444">
        <w:t>Hospitals</w:t>
      </w:r>
    </w:p>
    <w:p w:rsidR="005F4A4F" w:rsidRPr="00DA4444" w:rsidRDefault="005F4A4F" w:rsidP="005F4A4F">
      <w:pPr>
        <w:pStyle w:val="OL4"/>
      </w:pPr>
      <w:r w:rsidRPr="00DA4444">
        <w:t>Emergency medical care</w:t>
      </w:r>
    </w:p>
    <w:p w:rsidR="005F4A4F" w:rsidRPr="00DA4444" w:rsidRDefault="005F4A4F" w:rsidP="005F4A4F">
      <w:pPr>
        <w:pStyle w:val="OL4"/>
      </w:pPr>
      <w:r w:rsidRPr="00DA4444">
        <w:t>Limited on-site decontamination</w:t>
      </w:r>
    </w:p>
    <w:p w:rsidR="005F4A4F" w:rsidRPr="00DA4444" w:rsidRDefault="005F4A4F" w:rsidP="005F4A4F">
      <w:pPr>
        <w:pStyle w:val="OL4"/>
      </w:pPr>
      <w:r w:rsidRPr="00DA4444">
        <w:lastRenderedPageBreak/>
        <w:t>Hospital evacuation</w:t>
      </w:r>
    </w:p>
    <w:p w:rsidR="00210278" w:rsidRPr="00DA4444" w:rsidRDefault="005F4A4F" w:rsidP="005F4A4F">
      <w:pPr>
        <w:pStyle w:val="OL4"/>
      </w:pPr>
      <w:r w:rsidRPr="00DA4444">
        <w:t>Traditional hospital medical services</w:t>
      </w:r>
    </w:p>
    <w:p w:rsidR="00092F42" w:rsidRPr="00DA4444" w:rsidRDefault="00092F42" w:rsidP="00092F42">
      <w:pPr>
        <w:pStyle w:val="OL3"/>
      </w:pPr>
      <w:r w:rsidRPr="00DA4444">
        <w:t>Public Works Agencies</w:t>
      </w:r>
      <w:bookmarkEnd w:id="15"/>
    </w:p>
    <w:p w:rsidR="005F4A4F" w:rsidRPr="00DA4444" w:rsidRDefault="005F4A4F" w:rsidP="005F4A4F">
      <w:pPr>
        <w:pStyle w:val="OL4"/>
      </w:pPr>
      <w:r w:rsidRPr="00DA4444">
        <w:t>Maintaining designated major streets and avenues, highways, and other designated routes of travel</w:t>
      </w:r>
    </w:p>
    <w:p w:rsidR="005F4A4F" w:rsidRPr="00DA4444" w:rsidRDefault="005F4A4F" w:rsidP="005F4A4F">
      <w:pPr>
        <w:pStyle w:val="OL4"/>
      </w:pPr>
      <w:r w:rsidRPr="00DA4444">
        <w:t>Assisting with heavy rescue</w:t>
      </w:r>
    </w:p>
    <w:p w:rsidR="005F4A4F" w:rsidRPr="00DA4444" w:rsidRDefault="005F4A4F" w:rsidP="005F4A4F">
      <w:pPr>
        <w:pStyle w:val="OL4"/>
      </w:pPr>
      <w:r w:rsidRPr="00DA4444">
        <w:t>Decontamination</w:t>
      </w:r>
    </w:p>
    <w:p w:rsidR="005F4A4F" w:rsidRPr="00DA4444" w:rsidRDefault="005F4A4F" w:rsidP="005F4A4F">
      <w:pPr>
        <w:pStyle w:val="OL4"/>
      </w:pPr>
      <w:r w:rsidRPr="00DA4444">
        <w:t>Engineering services as required</w:t>
      </w:r>
    </w:p>
    <w:p w:rsidR="005F4A4F" w:rsidRPr="00DA4444" w:rsidRDefault="005F4A4F" w:rsidP="005F4A4F">
      <w:pPr>
        <w:pStyle w:val="OL4"/>
      </w:pPr>
      <w:r w:rsidRPr="00DA4444">
        <w:t>Transportation</w:t>
      </w:r>
    </w:p>
    <w:p w:rsidR="005F4A4F" w:rsidRPr="00DA4444" w:rsidRDefault="005F4A4F" w:rsidP="005F4A4F">
      <w:pPr>
        <w:pStyle w:val="OL4"/>
      </w:pPr>
      <w:r w:rsidRPr="00DA4444">
        <w:t>Debris removal</w:t>
      </w:r>
    </w:p>
    <w:p w:rsidR="005F4A4F" w:rsidRPr="00DA4444" w:rsidRDefault="005F4A4F" w:rsidP="005F4A4F">
      <w:pPr>
        <w:pStyle w:val="OL4"/>
      </w:pPr>
      <w:r w:rsidRPr="00DA4444">
        <w:t>Inspection of shelter sites for safe occupancy</w:t>
      </w:r>
    </w:p>
    <w:p w:rsidR="005F4A4F" w:rsidRPr="00DA4444" w:rsidRDefault="005F4A4F" w:rsidP="005F4A4F">
      <w:pPr>
        <w:pStyle w:val="OL4"/>
      </w:pPr>
      <w:r w:rsidRPr="00DA4444">
        <w:t>Inspection of damaged buildings, public and private, for safe occupancy</w:t>
      </w:r>
    </w:p>
    <w:p w:rsidR="005F4A4F" w:rsidRPr="00DA4444" w:rsidRDefault="005F4A4F" w:rsidP="005F4A4F">
      <w:pPr>
        <w:pStyle w:val="OL4"/>
      </w:pPr>
      <w:r w:rsidRPr="00DA4444">
        <w:t>Enforcement of building codes</w:t>
      </w:r>
    </w:p>
    <w:p w:rsidR="005F4A4F" w:rsidRPr="00DA4444" w:rsidRDefault="005F4A4F" w:rsidP="005F4A4F">
      <w:pPr>
        <w:pStyle w:val="OL4"/>
      </w:pPr>
      <w:r w:rsidRPr="00DA4444">
        <w:t>Maintenance of vehicles and other essential equipment of the various departments and agencies</w:t>
      </w:r>
    </w:p>
    <w:p w:rsidR="005F4A4F" w:rsidRPr="00DA4444" w:rsidRDefault="005F4A4F" w:rsidP="005F4A4F">
      <w:pPr>
        <w:pStyle w:val="OL4"/>
      </w:pPr>
      <w:r w:rsidRPr="00DA4444">
        <w:t xml:space="preserve">Development of a plan of priorities to be </w:t>
      </w:r>
      <w:r w:rsidR="00B86E7C" w:rsidRPr="00DA4444">
        <w:t>used</w:t>
      </w:r>
      <w:r w:rsidRPr="00DA4444">
        <w:t xml:space="preserve"> during the period of increased readiness that addresses the repair of vehicles and equipment</w:t>
      </w:r>
    </w:p>
    <w:p w:rsidR="005F4A4F" w:rsidRPr="00DA4444" w:rsidRDefault="005F4A4F" w:rsidP="005F4A4F">
      <w:pPr>
        <w:pStyle w:val="OL4"/>
      </w:pPr>
      <w:r w:rsidRPr="00DA4444">
        <w:t>Maintenance of a reserve supply of fuel</w:t>
      </w:r>
    </w:p>
    <w:p w:rsidR="00092F42" w:rsidRPr="00DA4444" w:rsidRDefault="005F4A4F" w:rsidP="005F4A4F">
      <w:pPr>
        <w:pStyle w:val="OL4"/>
      </w:pPr>
      <w:r w:rsidRPr="00DA4444">
        <w:t>Provisions for the immediate repair of emergency service vehicles and equipment, both in the field and in the shop, as the situation permits</w:t>
      </w:r>
    </w:p>
    <w:p w:rsidR="00092F42" w:rsidRPr="00DA4444" w:rsidRDefault="00092F42" w:rsidP="00092F42">
      <w:pPr>
        <w:pStyle w:val="OL3"/>
      </w:pPr>
      <w:bookmarkStart w:id="16" w:name="_Toc209858854"/>
      <w:r w:rsidRPr="00DA4444">
        <w:t>Departments of Education</w:t>
      </w:r>
      <w:bookmarkEnd w:id="16"/>
    </w:p>
    <w:p w:rsidR="005F4A4F" w:rsidRPr="00DA4444" w:rsidRDefault="005F4A4F" w:rsidP="005F4A4F">
      <w:pPr>
        <w:pStyle w:val="OL4"/>
      </w:pPr>
      <w:r w:rsidRPr="00DA4444">
        <w:t>Providing the use of facilities for emergency public education</w:t>
      </w:r>
    </w:p>
    <w:p w:rsidR="005F4A4F" w:rsidRPr="00DA4444" w:rsidRDefault="005F4A4F" w:rsidP="005F4A4F">
      <w:pPr>
        <w:pStyle w:val="OL4"/>
      </w:pPr>
      <w:r w:rsidRPr="00DA4444">
        <w:t>Providing facilities for emergency housing of evacuees and relief forces</w:t>
      </w:r>
    </w:p>
    <w:p w:rsidR="005F4A4F" w:rsidRPr="00DA4444" w:rsidRDefault="005F4A4F" w:rsidP="005F4A4F">
      <w:pPr>
        <w:pStyle w:val="OL4"/>
      </w:pPr>
      <w:r w:rsidRPr="00DA4444">
        <w:t>Providing facilities for emergency first aid stations, emergency hospitals, or emergency morgues</w:t>
      </w:r>
    </w:p>
    <w:p w:rsidR="005F4A4F" w:rsidRPr="00DA4444" w:rsidRDefault="005F4A4F" w:rsidP="005F4A4F">
      <w:pPr>
        <w:pStyle w:val="OL4"/>
      </w:pPr>
      <w:r w:rsidRPr="00DA4444">
        <w:t>Providing personnel for shelter managers and staff</w:t>
      </w:r>
    </w:p>
    <w:p w:rsidR="005F4A4F" w:rsidRPr="00DA4444" w:rsidRDefault="005F4A4F" w:rsidP="005F4A4F">
      <w:pPr>
        <w:pStyle w:val="OL4"/>
      </w:pPr>
      <w:r w:rsidRPr="00DA4444">
        <w:t>Providing recreation plans for shelter occupants’ use during shelter-stay period</w:t>
      </w:r>
    </w:p>
    <w:p w:rsidR="00092F42" w:rsidRPr="00DA4444" w:rsidRDefault="005F4A4F" w:rsidP="005F4A4F">
      <w:pPr>
        <w:pStyle w:val="OL4"/>
      </w:pPr>
      <w:r w:rsidRPr="00DA4444">
        <w:t>Coordinating transportation</w:t>
      </w:r>
    </w:p>
    <w:p w:rsidR="00E8547C" w:rsidRPr="00DA4444" w:rsidRDefault="005F4A4F" w:rsidP="00DA4444">
      <w:pPr>
        <w:pStyle w:val="OL2"/>
        <w:keepNext/>
        <w:keepLines/>
      </w:pPr>
      <w:bookmarkStart w:id="17" w:name="_Toc209858855"/>
      <w:bookmarkEnd w:id="14"/>
      <w:r w:rsidRPr="00DA4444">
        <w:lastRenderedPageBreak/>
        <w:t>Support</w:t>
      </w:r>
      <w:r w:rsidR="00E8547C" w:rsidRPr="00DA4444">
        <w:t xml:space="preserve"> </w:t>
      </w:r>
      <w:bookmarkEnd w:id="17"/>
      <w:r w:rsidRPr="00DA4444">
        <w:t>Functions</w:t>
      </w:r>
    </w:p>
    <w:p w:rsidR="005F4A4F" w:rsidRPr="00DA4444" w:rsidRDefault="00AC0F36" w:rsidP="005F4A4F">
      <w:pPr>
        <w:pStyle w:val="OL2Text"/>
        <w:rPr>
          <w:b/>
        </w:rPr>
      </w:pPr>
      <w:r w:rsidRPr="00DA4444">
        <w:rPr>
          <w:b/>
        </w:rPr>
        <w:t>(</w:t>
      </w:r>
      <w:r w:rsidR="005F4A4F" w:rsidRPr="00DA4444">
        <w:rPr>
          <w:b/>
        </w:rPr>
        <w:t>This section describes responsibilities or capabilities of other entities beyond direct jurisdictional control that are known to</w:t>
      </w:r>
      <w:r w:rsidR="00217DFA" w:rsidRPr="00DA4444">
        <w:rPr>
          <w:b/>
        </w:rPr>
        <w:t xml:space="preserve"> support</w:t>
      </w:r>
      <w:r w:rsidR="005F4A4F" w:rsidRPr="00DA4444">
        <w:rPr>
          <w:b/>
        </w:rPr>
        <w:t>, or are capable of supporting</w:t>
      </w:r>
      <w:r w:rsidR="00217DFA" w:rsidRPr="00DA4444">
        <w:rPr>
          <w:b/>
        </w:rPr>
        <w:t>,</w:t>
      </w:r>
      <w:r w:rsidR="005F4A4F" w:rsidRPr="00DA4444">
        <w:rPr>
          <w:b/>
        </w:rPr>
        <w:t xml:space="preserve"> disaster response or recovery within the jurisdiction. Examples of som</w:t>
      </w:r>
      <w:r w:rsidRPr="00DA4444">
        <w:rPr>
          <w:b/>
        </w:rPr>
        <w:t>e support functions are shown below.)</w:t>
      </w:r>
    </w:p>
    <w:p w:rsidR="005F4A4F" w:rsidRPr="00DA4444" w:rsidRDefault="005F4A4F" w:rsidP="005F4A4F">
      <w:pPr>
        <w:pStyle w:val="OL3"/>
        <w:numPr>
          <w:ilvl w:val="2"/>
          <w:numId w:val="12"/>
        </w:numPr>
      </w:pPr>
      <w:r w:rsidRPr="00DA4444">
        <w:t xml:space="preserve">Support from the National Guard may be requested through the </w:t>
      </w:r>
      <w:r w:rsidR="00282568" w:rsidRPr="00DA4444">
        <w:t>state</w:t>
      </w:r>
      <w:r w:rsidRPr="00DA4444">
        <w:t xml:space="preserve"> </w:t>
      </w:r>
      <w:r w:rsidR="00B86E7C" w:rsidRPr="00DA4444">
        <w:t>o</w:t>
      </w:r>
      <w:r w:rsidRPr="00DA4444">
        <w:t xml:space="preserve">ffice of </w:t>
      </w:r>
      <w:r w:rsidR="00B86E7C" w:rsidRPr="00DA4444">
        <w:t>e</w:t>
      </w:r>
      <w:r w:rsidRPr="00DA4444">
        <w:t xml:space="preserve">mergency </w:t>
      </w:r>
      <w:r w:rsidR="00B86E7C" w:rsidRPr="00DA4444">
        <w:t>m</w:t>
      </w:r>
      <w:r w:rsidRPr="00DA4444">
        <w:t>anagement. Military assistance will complement and not be a substitute for local participation in emergency operations. Military forces will remain at all times under military command, but will support and assist response efforts.</w:t>
      </w:r>
    </w:p>
    <w:p w:rsidR="005F4A4F" w:rsidRPr="00DA4444" w:rsidRDefault="005F4A4F" w:rsidP="005F4A4F">
      <w:pPr>
        <w:pStyle w:val="OL3"/>
      </w:pPr>
      <w:r w:rsidRPr="00DA4444">
        <w:t xml:space="preserve">Support from other </w:t>
      </w:r>
      <w:r w:rsidR="00282568" w:rsidRPr="00DA4444">
        <w:t>state</w:t>
      </w:r>
      <w:r w:rsidRPr="00DA4444">
        <w:t xml:space="preserve"> government departments and agencies may be made available in accordance with the </w:t>
      </w:r>
      <w:r w:rsidR="00282568" w:rsidRPr="00DA4444">
        <w:t>state</w:t>
      </w:r>
      <w:r w:rsidRPr="00DA4444">
        <w:t xml:space="preserve"> plan.</w:t>
      </w:r>
    </w:p>
    <w:p w:rsidR="005F4A4F" w:rsidRPr="00DA4444" w:rsidRDefault="005F4A4F" w:rsidP="005F4A4F">
      <w:pPr>
        <w:pStyle w:val="OL3"/>
      </w:pPr>
      <w:r w:rsidRPr="00DA4444">
        <w:t>Private sector organizations within the jurisdiction may assist with a wide variety of tasks based on their capabilities.</w:t>
      </w:r>
    </w:p>
    <w:p w:rsidR="005F4A4F" w:rsidRPr="00DA4444" w:rsidRDefault="005F4A4F" w:rsidP="005F4A4F">
      <w:pPr>
        <w:pStyle w:val="OL3"/>
      </w:pPr>
      <w:r w:rsidRPr="00DA4444">
        <w:t>Volunteer agencies, such as the American Red Cross, local church/synagogue congregations, and assistive organizations, such as the Salvation Army, are available to give assistance with sheltering, feeding, and other issues, as necessary.</w:t>
      </w:r>
    </w:p>
    <w:p w:rsidR="00E8547C" w:rsidRPr="00DA4444" w:rsidRDefault="005F4A4F" w:rsidP="005F4A4F">
      <w:pPr>
        <w:pStyle w:val="OL3"/>
      </w:pPr>
      <w:r w:rsidRPr="00DA4444">
        <w:t>Assistance from surrounding jurisdictions may be available through the execution of a memorandum of understanding (MOU) or MOA.</w:t>
      </w:r>
    </w:p>
    <w:p w:rsidR="00F92A4F" w:rsidRPr="00DA4444" w:rsidRDefault="00D60DC7" w:rsidP="002201F8">
      <w:pPr>
        <w:pStyle w:val="Outline"/>
        <w:keepNext/>
        <w:keepLines/>
      </w:pPr>
      <w:bookmarkStart w:id="18" w:name="_Toc209858857"/>
      <w:r w:rsidRPr="00DA4444">
        <w:t>Direction, Control, and Coordination</w:t>
      </w:r>
      <w:bookmarkEnd w:id="18"/>
    </w:p>
    <w:p w:rsidR="00EF4BC7" w:rsidRPr="00DA4444" w:rsidRDefault="00A40D12" w:rsidP="002201F8">
      <w:pPr>
        <w:pStyle w:val="BodyText"/>
        <w:keepNext/>
        <w:keepLines/>
        <w:rPr>
          <w:b/>
        </w:rPr>
      </w:pPr>
      <w:r w:rsidRPr="00DA4444">
        <w:rPr>
          <w:b/>
        </w:rPr>
        <w:t xml:space="preserve">(This section should describe the framework for all direction, </w:t>
      </w:r>
      <w:r w:rsidR="008F5B0E" w:rsidRPr="00DA4444">
        <w:rPr>
          <w:b/>
        </w:rPr>
        <w:t>control,</w:t>
      </w:r>
      <w:r w:rsidRPr="00DA4444">
        <w:rPr>
          <w:b/>
        </w:rPr>
        <w:t xml:space="preserve"> and coordination. The following is sample language.)</w:t>
      </w:r>
    </w:p>
    <w:p w:rsidR="009654D5" w:rsidRPr="00DA4444" w:rsidRDefault="009654D5" w:rsidP="002201F8">
      <w:pPr>
        <w:pStyle w:val="OL2"/>
        <w:keepNext/>
      </w:pPr>
      <w:bookmarkStart w:id="19" w:name="_Toc209858858"/>
      <w:r w:rsidRPr="00DA4444">
        <w:t xml:space="preserve">Authority to </w:t>
      </w:r>
      <w:r w:rsidR="00AB5BFC" w:rsidRPr="00DA4444">
        <w:t>I</w:t>
      </w:r>
      <w:r w:rsidRPr="00DA4444">
        <w:t xml:space="preserve">nitiate </w:t>
      </w:r>
      <w:r w:rsidR="00AB5BFC" w:rsidRPr="00DA4444">
        <w:t>A</w:t>
      </w:r>
      <w:r w:rsidRPr="00DA4444">
        <w:t>ctions</w:t>
      </w:r>
    </w:p>
    <w:p w:rsidR="009654D5" w:rsidRPr="00DA4444" w:rsidRDefault="009654D5" w:rsidP="009654D5">
      <w:pPr>
        <w:pStyle w:val="OL3"/>
      </w:pPr>
      <w:r w:rsidRPr="00DA4444">
        <w:t xml:space="preserve">Describe who is responsible for activating the </w:t>
      </w:r>
      <w:r w:rsidR="0051317C" w:rsidRPr="00DA4444">
        <w:t>a</w:t>
      </w:r>
      <w:r w:rsidR="00A077B5" w:rsidRPr="00DA4444">
        <w:t>nnex</w:t>
      </w:r>
      <w:r w:rsidRPr="00DA4444">
        <w:t>. The decision will be made by the responsible public official(s) and the on-scene commander within the jurisdiction.</w:t>
      </w:r>
    </w:p>
    <w:p w:rsidR="009654D5" w:rsidRPr="00DA4444" w:rsidRDefault="009654D5" w:rsidP="009654D5">
      <w:pPr>
        <w:pStyle w:val="OL3"/>
      </w:pPr>
      <w:r w:rsidRPr="00DA4444">
        <w:t xml:space="preserve">Assign responsibility for implementation of the </w:t>
      </w:r>
      <w:r w:rsidR="0051317C" w:rsidRPr="00DA4444">
        <w:t>a</w:t>
      </w:r>
      <w:r w:rsidR="00A077B5" w:rsidRPr="00DA4444">
        <w:t>nnex</w:t>
      </w:r>
      <w:r w:rsidR="0051317C" w:rsidRPr="00DA4444">
        <w:t>.</w:t>
      </w:r>
    </w:p>
    <w:p w:rsidR="006149D8" w:rsidRPr="00DA4444" w:rsidRDefault="006149D8" w:rsidP="006149D8">
      <w:pPr>
        <w:pStyle w:val="OL2"/>
      </w:pPr>
      <w:bookmarkStart w:id="20" w:name="_Toc209858860"/>
      <w:bookmarkStart w:id="21" w:name="_Toc75071040"/>
      <w:bookmarkEnd w:id="19"/>
      <w:r w:rsidRPr="00DA4444">
        <w:t xml:space="preserve">Command </w:t>
      </w:r>
      <w:r w:rsidR="00AB5BFC" w:rsidRPr="00DA4444">
        <w:t>Responsibility for S</w:t>
      </w:r>
      <w:r w:rsidRPr="00DA4444">
        <w:t xml:space="preserve">pecific </w:t>
      </w:r>
      <w:r w:rsidR="00AB5BFC" w:rsidRPr="00DA4444">
        <w:t>A</w:t>
      </w:r>
      <w:r w:rsidRPr="00DA4444">
        <w:t>ction</w:t>
      </w:r>
      <w:r w:rsidR="00AB5BFC" w:rsidRPr="00DA4444">
        <w:t>s</w:t>
      </w:r>
    </w:p>
    <w:p w:rsidR="009654D5" w:rsidRPr="00DA4444" w:rsidRDefault="009654D5" w:rsidP="009654D5">
      <w:pPr>
        <w:pStyle w:val="OL3"/>
      </w:pPr>
      <w:r w:rsidRPr="00DA4444">
        <w:t>General guidance of emergency operations</w:t>
      </w:r>
    </w:p>
    <w:p w:rsidR="009654D5" w:rsidRPr="00DA4444" w:rsidRDefault="009654D5" w:rsidP="009654D5">
      <w:pPr>
        <w:pStyle w:val="OL3"/>
      </w:pPr>
      <w:r w:rsidRPr="00DA4444">
        <w:t>Direction of response</w:t>
      </w:r>
    </w:p>
    <w:p w:rsidR="009654D5" w:rsidRPr="00DA4444" w:rsidRDefault="009654D5" w:rsidP="009654D5">
      <w:pPr>
        <w:pStyle w:val="OL3Text"/>
      </w:pPr>
      <w:r w:rsidRPr="00DA4444">
        <w:t>Responsible for overall direction of the disaster response activities of all of the jurisdiction’s departments and agencies. During emergencies, those responsibilities will be carried out normally from the EOC.</w:t>
      </w:r>
    </w:p>
    <w:p w:rsidR="009654D5" w:rsidRPr="00DA4444" w:rsidRDefault="009654D5" w:rsidP="009654D5">
      <w:pPr>
        <w:pStyle w:val="OL4"/>
      </w:pPr>
      <w:r w:rsidRPr="00DA4444">
        <w:lastRenderedPageBreak/>
        <w:t>Each jurisdiction’s chief elected official has the responsibility for addressing threats to his or her jurisdiction. This authority shall include, but not be limited to, the declaration of an emergency condition or disaster declaration within the political jurisdiction.</w:t>
      </w:r>
    </w:p>
    <w:p w:rsidR="009654D5" w:rsidRPr="00DA4444" w:rsidRDefault="009654D5" w:rsidP="009654D5">
      <w:pPr>
        <w:pStyle w:val="OL4"/>
      </w:pPr>
      <w:r w:rsidRPr="00DA4444">
        <w:t>Each homeland security and emergency preparedness director will act as the chief advisor to his jurisdiction’s chief elected official during any declared emergency affecting the people and property of the jurisdiction. Various agencies and departments under the direction of the jurisdiction’s homeland security and emergency preparedness agency director will conduct emergency operations.</w:t>
      </w:r>
    </w:p>
    <w:p w:rsidR="009654D5" w:rsidRPr="00DA4444" w:rsidRDefault="009654D5" w:rsidP="009654D5">
      <w:pPr>
        <w:pStyle w:val="OL4"/>
      </w:pPr>
      <w:r w:rsidRPr="00DA4444">
        <w:t xml:space="preserve">In order to be NIMS compliant, information in this section should include, where required by law, that a </w:t>
      </w:r>
      <w:r w:rsidR="00282568" w:rsidRPr="00DA4444">
        <w:t>state</w:t>
      </w:r>
      <w:r w:rsidRPr="00DA4444">
        <w:t xml:space="preserve"> agency assumes command of an incident scene in this section. This section should also include information about the agency having designated personnel trained in </w:t>
      </w:r>
      <w:r w:rsidR="0051317C" w:rsidRPr="00DA4444">
        <w:t xml:space="preserve">the </w:t>
      </w:r>
      <w:r w:rsidRPr="00DA4444">
        <w:t xml:space="preserve">NIMS </w:t>
      </w:r>
      <w:r w:rsidR="0051317C" w:rsidRPr="00DA4444">
        <w:t>Incident Command System (</w:t>
      </w:r>
      <w:r w:rsidRPr="00DA4444">
        <w:t>ICS</w:t>
      </w:r>
      <w:r w:rsidR="0051317C" w:rsidRPr="00DA4444">
        <w:t>)</w:t>
      </w:r>
      <w:r w:rsidRPr="00DA4444">
        <w:t>.</w:t>
      </w:r>
    </w:p>
    <w:p w:rsidR="009654D5" w:rsidRPr="00DA4444" w:rsidRDefault="009654D5" w:rsidP="009654D5">
      <w:pPr>
        <w:pStyle w:val="OL4"/>
      </w:pPr>
      <w:r w:rsidRPr="00DA4444">
        <w:t>State and Federal officials will coordinate their operations through the jurisdiction’s elected or appointed officials or their designated representatives.</w:t>
      </w:r>
    </w:p>
    <w:p w:rsidR="009654D5" w:rsidRPr="00DA4444" w:rsidRDefault="00AB5BFC" w:rsidP="002201F8">
      <w:pPr>
        <w:pStyle w:val="OL3"/>
        <w:keepNext/>
      </w:pPr>
      <w:r w:rsidRPr="00DA4444">
        <w:t xml:space="preserve">Incident Command </w:t>
      </w:r>
      <w:r w:rsidR="007D46E1" w:rsidRPr="00DA4444">
        <w:t>System</w:t>
      </w:r>
    </w:p>
    <w:p w:rsidR="009654D5" w:rsidRPr="00DA4444" w:rsidRDefault="009654D5" w:rsidP="009654D5">
      <w:pPr>
        <w:pStyle w:val="OL3Text"/>
      </w:pPr>
      <w:r w:rsidRPr="00DA4444">
        <w:t>The local incident command structures are responsible for directing on-scene emergency operations and maintaining command and control of on-scene incident operations. If a disaster affects multiple</w:t>
      </w:r>
      <w:r w:rsidR="006A746F" w:rsidRPr="00DA4444">
        <w:t>,</w:t>
      </w:r>
      <w:r w:rsidRPr="00DA4444">
        <w:t xml:space="preserve"> widely</w:t>
      </w:r>
      <w:r w:rsidR="004D790C" w:rsidRPr="00DA4444">
        <w:t xml:space="preserve"> </w:t>
      </w:r>
      <w:r w:rsidRPr="00DA4444">
        <w:t xml:space="preserve">separated facilities or jurisdictions, </w:t>
      </w:r>
      <w:r w:rsidR="004D790C" w:rsidRPr="00DA4444">
        <w:t>s</w:t>
      </w:r>
      <w:r w:rsidRPr="00DA4444">
        <w:t>eparate incident command operations and an area command may be set up.</w:t>
      </w:r>
    </w:p>
    <w:p w:rsidR="009654D5" w:rsidRPr="00DA4444" w:rsidRDefault="009654D5" w:rsidP="009654D5">
      <w:pPr>
        <w:pStyle w:val="OL3"/>
      </w:pPr>
      <w:r w:rsidRPr="00DA4444">
        <w:t>Assistance</w:t>
      </w:r>
    </w:p>
    <w:p w:rsidR="009654D5" w:rsidRPr="00DA4444" w:rsidRDefault="009654D5" w:rsidP="009654D5">
      <w:pPr>
        <w:pStyle w:val="OL3Text"/>
      </w:pPr>
      <w:r w:rsidRPr="00DA4444">
        <w:t xml:space="preserve">If the jurisdiction’s own resources are insufficient or inappropriate to respond to the emergency situation, a request may be made for assistance from other jurisdictions, the </w:t>
      </w:r>
      <w:r w:rsidR="00282568" w:rsidRPr="00DA4444">
        <w:t>state</w:t>
      </w:r>
      <w:r w:rsidRPr="00DA4444">
        <w:t>, or Federal government. All response agencies are expected to fulfill mission assignments directed by the incident commander.</w:t>
      </w:r>
    </w:p>
    <w:bookmarkEnd w:id="20"/>
    <w:p w:rsidR="00B26D39" w:rsidRPr="00DA4444" w:rsidRDefault="00C147CA" w:rsidP="004B4678">
      <w:pPr>
        <w:pStyle w:val="Outline"/>
      </w:pPr>
      <w:r w:rsidRPr="00DA4444">
        <w:rPr>
          <w:szCs w:val="22"/>
        </w:rPr>
        <w:t>Information Collection</w:t>
      </w:r>
      <w:r w:rsidR="006D59E3" w:rsidRPr="00DA4444">
        <w:rPr>
          <w:szCs w:val="22"/>
        </w:rPr>
        <w:t>, Analysis,</w:t>
      </w:r>
      <w:r w:rsidRPr="00DA4444">
        <w:rPr>
          <w:szCs w:val="22"/>
        </w:rPr>
        <w:t xml:space="preserve"> and Dissemination</w:t>
      </w:r>
    </w:p>
    <w:p w:rsidR="006D59E3" w:rsidRPr="00DA4444" w:rsidRDefault="006D59E3" w:rsidP="006D59E3">
      <w:pPr>
        <w:pStyle w:val="BodyText"/>
        <w:rPr>
          <w:b/>
        </w:rPr>
      </w:pPr>
      <w:r w:rsidRPr="00DA4444">
        <w:rPr>
          <w:b/>
        </w:rPr>
        <w:t>(</w:t>
      </w:r>
      <w:bookmarkStart w:id="22" w:name="OLE_LINK1"/>
      <w:bookmarkStart w:id="23" w:name="OLE_LINK2"/>
      <w:r w:rsidRPr="00DA4444">
        <w:rPr>
          <w:b/>
        </w:rPr>
        <w:t xml:space="preserve">This section describes the critical or essential information common to all operations identified during the planning process. </w:t>
      </w:r>
      <w:r w:rsidRPr="00DA4444">
        <w:rPr>
          <w:b/>
          <w:szCs w:val="22"/>
        </w:rPr>
        <w:t>It</w:t>
      </w:r>
      <w:r w:rsidRPr="00DA4444">
        <w:rPr>
          <w:b/>
        </w:rPr>
        <w:t xml:space="preserve"> identifies the type of information needed, </w:t>
      </w:r>
      <w:r w:rsidRPr="00DA4444">
        <w:rPr>
          <w:b/>
          <w:szCs w:val="22"/>
        </w:rPr>
        <w:t>the source of the information</w:t>
      </w:r>
      <w:r w:rsidRPr="00DA4444">
        <w:rPr>
          <w:b/>
        </w:rPr>
        <w:t>, who uses the information, how the information is shared, the format for providing the information, and any specific times the information is needed</w:t>
      </w:r>
      <w:bookmarkEnd w:id="22"/>
      <w:bookmarkEnd w:id="23"/>
      <w:r w:rsidRPr="00DA4444">
        <w:rPr>
          <w:b/>
          <w:szCs w:val="22"/>
        </w:rPr>
        <w:t>. State and local prevention and protection assets must develop the Information Collection, Analysis, and Dissemination section in close cooperation with each other.)</w:t>
      </w:r>
    </w:p>
    <w:p w:rsidR="006D59E3" w:rsidRPr="00DA4444" w:rsidRDefault="006D59E3" w:rsidP="006D59E3">
      <w:pPr>
        <w:pStyle w:val="OL2"/>
      </w:pPr>
      <w:bookmarkStart w:id="24" w:name="_Toc209858864"/>
      <w:r w:rsidRPr="00DA4444">
        <w:t xml:space="preserve">Disaster information managed by the </w:t>
      </w:r>
      <w:r w:rsidRPr="00DA4444">
        <w:rPr>
          <w:u w:val="single"/>
        </w:rPr>
        <w:t>(Name of Jurisdiction)</w:t>
      </w:r>
      <w:r w:rsidRPr="00DA4444">
        <w:t xml:space="preserve"> Emergency Operations Center is coordinated through agency representatives located in the </w:t>
      </w:r>
      <w:r w:rsidRPr="00DA4444">
        <w:lastRenderedPageBreak/>
        <w:t>EOC. These representatives collect information from, analyze information with, and disseminate information to counterparts in the field. These representatives also disseminate and analyze information within the EOC that can be used to develop courses of action and manage emergency operations.</w:t>
      </w:r>
    </w:p>
    <w:p w:rsidR="006D59E3" w:rsidRPr="00DA4444" w:rsidRDefault="006D59E3" w:rsidP="006D59E3">
      <w:pPr>
        <w:pStyle w:val="OL2"/>
      </w:pPr>
      <w:r w:rsidRPr="00DA4444">
        <w:t xml:space="preserve">Detailed procedures that identify the type of information needed, the source of the information, who uses the information, how the information is shared, the format for providing the information, and specific times the information is needed are maintained at the </w:t>
      </w:r>
      <w:r w:rsidRPr="00DA4444">
        <w:rPr>
          <w:u w:val="single"/>
        </w:rPr>
        <w:t>(Name of Jurisdiction)</w:t>
      </w:r>
      <w:r w:rsidRPr="00DA4444">
        <w:t xml:space="preserve"> Emergency Operations Center.</w:t>
      </w:r>
    </w:p>
    <w:p w:rsidR="00B26D39" w:rsidRPr="00DA4444" w:rsidRDefault="00D60DC7" w:rsidP="00C147CA">
      <w:pPr>
        <w:pStyle w:val="Outline"/>
        <w:keepNext/>
        <w:keepLines/>
        <w:widowControl/>
      </w:pPr>
      <w:r w:rsidRPr="00DA4444">
        <w:t>Communications</w:t>
      </w:r>
      <w:bookmarkEnd w:id="24"/>
    </w:p>
    <w:p w:rsidR="00D60DC7" w:rsidRPr="00DA4444" w:rsidRDefault="00D60DC7" w:rsidP="00B264F1">
      <w:pPr>
        <w:pStyle w:val="BodyText"/>
        <w:rPr>
          <w:b/>
        </w:rPr>
      </w:pPr>
      <w:r w:rsidRPr="00DA4444">
        <w:rPr>
          <w:b/>
        </w:rPr>
        <w:t>(</w:t>
      </w:r>
      <w:r w:rsidR="004D790C" w:rsidRPr="00DA4444">
        <w:rPr>
          <w:b/>
        </w:rPr>
        <w:t>This section describes communication protocols between response organizations</w:t>
      </w:r>
      <w:r w:rsidRPr="00DA4444">
        <w:rPr>
          <w:b/>
        </w:rPr>
        <w:t xml:space="preserve"> and coordination procedures used during emergencies and disasters. It does not describe communications hardware or specific procedures found in departmental </w:t>
      </w:r>
      <w:r w:rsidR="008F11F9" w:rsidRPr="00DA4444">
        <w:rPr>
          <w:b/>
        </w:rPr>
        <w:t>standard operating procedures (</w:t>
      </w:r>
      <w:r w:rsidRPr="00DA4444">
        <w:rPr>
          <w:b/>
        </w:rPr>
        <w:t>SOPs</w:t>
      </w:r>
      <w:r w:rsidR="008F11F9" w:rsidRPr="00DA4444">
        <w:rPr>
          <w:b/>
        </w:rPr>
        <w:t>)</w:t>
      </w:r>
      <w:r w:rsidRPr="00DA4444">
        <w:rPr>
          <w:b/>
        </w:rPr>
        <w:t>.</w:t>
      </w:r>
      <w:r w:rsidR="004D790C" w:rsidRPr="00DA4444">
        <w:rPr>
          <w:b/>
        </w:rPr>
        <w:t xml:space="preserve"> The following is sample language.</w:t>
      </w:r>
      <w:r w:rsidRPr="00DA4444">
        <w:rPr>
          <w:b/>
        </w:rPr>
        <w:t>)</w:t>
      </w:r>
    </w:p>
    <w:p w:rsidR="00D60DC7" w:rsidRPr="00DA4444" w:rsidRDefault="00E70357" w:rsidP="002201F8">
      <w:pPr>
        <w:pStyle w:val="OL2"/>
      </w:pPr>
      <w:r w:rsidRPr="00DA4444">
        <w:t>C</w:t>
      </w:r>
      <w:r w:rsidR="00696B49" w:rsidRPr="00DA4444">
        <w:t>ommunication protocols</w:t>
      </w:r>
      <w:r w:rsidRPr="00DA4444">
        <w:t xml:space="preserve"> and </w:t>
      </w:r>
      <w:r w:rsidR="00696B49" w:rsidRPr="00DA4444">
        <w:t>coordination procedures</w:t>
      </w:r>
      <w:r w:rsidRPr="00DA4444">
        <w:t xml:space="preserve"> are described in detail in the (</w:t>
      </w:r>
      <w:r w:rsidRPr="00DA4444">
        <w:rPr>
          <w:u w:val="single"/>
        </w:rPr>
        <w:t>City/County/State</w:t>
      </w:r>
      <w:r w:rsidRPr="00DA4444">
        <w:t>) (</w:t>
      </w:r>
      <w:r w:rsidRPr="00DA4444">
        <w:rPr>
          <w:u w:val="single"/>
        </w:rPr>
        <w:t>Name of Communications Plan</w:t>
      </w:r>
      <w:r w:rsidRPr="00DA4444">
        <w:t>). Please refer to this plan for additional information.</w:t>
      </w:r>
    </w:p>
    <w:p w:rsidR="00F92A4F" w:rsidRPr="00DA4444" w:rsidRDefault="00D60DC7" w:rsidP="002201F8">
      <w:pPr>
        <w:pStyle w:val="Outline"/>
        <w:keepNext/>
      </w:pPr>
      <w:bookmarkStart w:id="25" w:name="_Toc209858868"/>
      <w:bookmarkEnd w:id="21"/>
      <w:r w:rsidRPr="00DA4444">
        <w:t>Administration, Finance, and Logistics</w:t>
      </w:r>
      <w:bookmarkEnd w:id="25"/>
    </w:p>
    <w:p w:rsidR="00EF4BC7" w:rsidRPr="00DA4444" w:rsidRDefault="00A40D12" w:rsidP="00B264F1">
      <w:pPr>
        <w:pStyle w:val="BodyText"/>
        <w:rPr>
          <w:b/>
        </w:rPr>
      </w:pPr>
      <w:r w:rsidRPr="00DA4444">
        <w:rPr>
          <w:b/>
        </w:rPr>
        <w:t xml:space="preserve">(This section should describe </w:t>
      </w:r>
      <w:r w:rsidR="00CD2AB3" w:rsidRPr="00DA4444">
        <w:rPr>
          <w:b/>
        </w:rPr>
        <w:t>administration, finance</w:t>
      </w:r>
      <w:r w:rsidR="00F6392D" w:rsidRPr="00DA4444">
        <w:rPr>
          <w:b/>
        </w:rPr>
        <w:t>,</w:t>
      </w:r>
      <w:r w:rsidR="00CD2AB3" w:rsidRPr="00DA4444">
        <w:rPr>
          <w:b/>
        </w:rPr>
        <w:t xml:space="preserve"> and logistics policies that support the implementation of the </w:t>
      </w:r>
      <w:r w:rsidR="004D790C" w:rsidRPr="00DA4444">
        <w:rPr>
          <w:b/>
        </w:rPr>
        <w:t>a</w:t>
      </w:r>
      <w:r w:rsidR="00B16C4E" w:rsidRPr="00DA4444">
        <w:rPr>
          <w:b/>
        </w:rPr>
        <w:t>nnex</w:t>
      </w:r>
      <w:r w:rsidR="00CD2AB3" w:rsidRPr="00DA4444">
        <w:rPr>
          <w:b/>
        </w:rPr>
        <w:t xml:space="preserve">. At a </w:t>
      </w:r>
      <w:r w:rsidR="00F6392D" w:rsidRPr="00DA4444">
        <w:rPr>
          <w:b/>
        </w:rPr>
        <w:t>minimum,</w:t>
      </w:r>
      <w:r w:rsidR="00CD2AB3" w:rsidRPr="00DA4444">
        <w:rPr>
          <w:b/>
        </w:rPr>
        <w:t xml:space="preserve"> this section should contain information about agreements and understanding</w:t>
      </w:r>
      <w:r w:rsidR="004D790C" w:rsidRPr="00DA4444">
        <w:rPr>
          <w:b/>
        </w:rPr>
        <w:t>s</w:t>
      </w:r>
      <w:r w:rsidR="00CD2AB3" w:rsidRPr="00DA4444">
        <w:rPr>
          <w:b/>
        </w:rPr>
        <w:t xml:space="preserve"> that support regional response. The following is sample language.)</w:t>
      </w:r>
    </w:p>
    <w:p w:rsidR="006149D8" w:rsidRPr="00DA4444" w:rsidRDefault="006149D8" w:rsidP="006149D8">
      <w:pPr>
        <w:pStyle w:val="OL2"/>
        <w:numPr>
          <w:ilvl w:val="1"/>
          <w:numId w:val="12"/>
        </w:numPr>
      </w:pPr>
      <w:bookmarkStart w:id="26" w:name="_Toc209858870"/>
      <w:r w:rsidRPr="00DA4444">
        <w:t>General Policies</w:t>
      </w:r>
    </w:p>
    <w:p w:rsidR="006149D8" w:rsidRPr="00DA4444" w:rsidRDefault="006149D8" w:rsidP="006149D8">
      <w:pPr>
        <w:pStyle w:val="OL2Text"/>
      </w:pPr>
      <w:r w:rsidRPr="00DA4444">
        <w:t>This section outlines general policies for administering resources, including the following:</w:t>
      </w:r>
    </w:p>
    <w:p w:rsidR="006149D8" w:rsidRPr="00DA4444" w:rsidRDefault="006149D8" w:rsidP="006149D8">
      <w:pPr>
        <w:pStyle w:val="OL3"/>
      </w:pPr>
      <w:r w:rsidRPr="00DA4444">
        <w:t xml:space="preserve">Appointment of </w:t>
      </w:r>
      <w:r w:rsidR="008F11F9" w:rsidRPr="00DA4444">
        <w:t>o</w:t>
      </w:r>
      <w:r w:rsidRPr="00DA4444">
        <w:t>fficials</w:t>
      </w:r>
    </w:p>
    <w:p w:rsidR="006149D8" w:rsidRPr="00DA4444" w:rsidRDefault="006149D8" w:rsidP="006149D8">
      <w:pPr>
        <w:pStyle w:val="OL3"/>
      </w:pPr>
      <w:r w:rsidRPr="00DA4444">
        <w:t xml:space="preserve">Funding and </w:t>
      </w:r>
      <w:r w:rsidR="008F11F9" w:rsidRPr="00DA4444">
        <w:t>a</w:t>
      </w:r>
      <w:r w:rsidRPr="00DA4444">
        <w:t>ccounting</w:t>
      </w:r>
    </w:p>
    <w:p w:rsidR="006149D8" w:rsidRPr="00DA4444" w:rsidRDefault="008F11F9" w:rsidP="006149D8">
      <w:pPr>
        <w:pStyle w:val="OL3"/>
      </w:pPr>
      <w:r w:rsidRPr="00DA4444">
        <w:t>Records and r</w:t>
      </w:r>
      <w:r w:rsidR="006149D8" w:rsidRPr="00DA4444">
        <w:t>eports</w:t>
      </w:r>
    </w:p>
    <w:p w:rsidR="006149D8" w:rsidRPr="00DA4444" w:rsidRDefault="006149D8" w:rsidP="006149D8">
      <w:pPr>
        <w:pStyle w:val="OL4"/>
      </w:pPr>
      <w:r w:rsidRPr="00DA4444">
        <w:t xml:space="preserve">Responsibility for submitting local government reports to the </w:t>
      </w:r>
      <w:r w:rsidR="00282568" w:rsidRPr="00DA4444">
        <w:t>state</w:t>
      </w:r>
      <w:r w:rsidRPr="00DA4444">
        <w:t xml:space="preserve"> office of homeland security and emergency preparedness rests with each jurisdiction’s homeland security and emergency preparedness director.</w:t>
      </w:r>
    </w:p>
    <w:p w:rsidR="006149D8" w:rsidRPr="00DA4444" w:rsidRDefault="006149D8" w:rsidP="006149D8">
      <w:pPr>
        <w:pStyle w:val="OL4"/>
      </w:pPr>
      <w:r w:rsidRPr="00DA4444">
        <w:t>Each jurisdiction’s homeland security and emergency preparedness director maintains records of expenditures and obligations in emergency operations. They should also support the collection and maintenance of narrative and long-type records of response to all declared disasters.</w:t>
      </w:r>
    </w:p>
    <w:p w:rsidR="006149D8" w:rsidRPr="00DA4444" w:rsidRDefault="00AB5BFC" w:rsidP="006149D8">
      <w:pPr>
        <w:pStyle w:val="OL3"/>
      </w:pPr>
      <w:r w:rsidRPr="00DA4444">
        <w:lastRenderedPageBreak/>
        <w:t>Agreements and U</w:t>
      </w:r>
      <w:r w:rsidR="006149D8" w:rsidRPr="00DA4444">
        <w:t>nderstandings</w:t>
      </w:r>
    </w:p>
    <w:p w:rsidR="006149D8" w:rsidRPr="00DA4444" w:rsidRDefault="006149D8" w:rsidP="006149D8">
      <w:pPr>
        <w:pStyle w:val="OL4"/>
        <w:keepNext/>
      </w:pPr>
      <w:r w:rsidRPr="00DA4444">
        <w:t>General</w:t>
      </w:r>
    </w:p>
    <w:p w:rsidR="006149D8" w:rsidRPr="00DA4444" w:rsidRDefault="006149D8" w:rsidP="006149D8">
      <w:pPr>
        <w:pStyle w:val="OL5"/>
      </w:pPr>
      <w:r w:rsidRPr="00DA4444">
        <w:t>Emergency use of resources and capabilities of organizations that are not part of a government structure will be pre-arranged through agreements to the maximum extent feasible. Duly authorized officials will enter into agreements, which will be formalized in writing whenever possible.</w:t>
      </w:r>
    </w:p>
    <w:p w:rsidR="006149D8" w:rsidRPr="00DA4444" w:rsidRDefault="006149D8" w:rsidP="006149D8">
      <w:pPr>
        <w:pStyle w:val="OL5"/>
      </w:pPr>
      <w:r w:rsidRPr="00DA4444">
        <w:t xml:space="preserve">Agreements between elements of the same government will be included in their respective </w:t>
      </w:r>
      <w:r w:rsidR="00B16C4E" w:rsidRPr="00DA4444">
        <w:t>annexes</w:t>
      </w:r>
      <w:r w:rsidRPr="00DA4444">
        <w:t xml:space="preserve">. Details of such agreements, which are inappropriate for inclusion in these </w:t>
      </w:r>
      <w:r w:rsidR="00B16C4E" w:rsidRPr="00DA4444">
        <w:t>annexes</w:t>
      </w:r>
      <w:r w:rsidRPr="00DA4444">
        <w:t xml:space="preserve">, will be set forth in </w:t>
      </w:r>
      <w:r w:rsidR="008F11F9" w:rsidRPr="00DA4444">
        <w:t xml:space="preserve">an </w:t>
      </w:r>
      <w:r w:rsidRPr="00DA4444">
        <w:t>SOP, instructions, or other directives of the units of government concerned.</w:t>
      </w:r>
    </w:p>
    <w:p w:rsidR="006149D8" w:rsidRPr="00DA4444" w:rsidRDefault="006149D8" w:rsidP="006149D8">
      <w:pPr>
        <w:pStyle w:val="OL5"/>
      </w:pPr>
      <w:r w:rsidRPr="00DA4444">
        <w:t>Unless otherwise provided, agreements remain in effect until rescinded or modified. Annual or other periodic updates will prevent them from becoming outdated.</w:t>
      </w:r>
    </w:p>
    <w:p w:rsidR="006149D8" w:rsidRPr="00DA4444" w:rsidRDefault="006149D8" w:rsidP="006149D8">
      <w:pPr>
        <w:pStyle w:val="OL5"/>
      </w:pPr>
      <w:r w:rsidRPr="00DA4444">
        <w:t>A clear statement of agreement regarding payment reimbursement for personal services rendered, equipment costs, and expenditures of material is mandatory.</w:t>
      </w:r>
    </w:p>
    <w:p w:rsidR="006149D8" w:rsidRPr="00DA4444" w:rsidRDefault="006149D8" w:rsidP="00DD4CB8">
      <w:pPr>
        <w:pStyle w:val="OL4"/>
        <w:rPr>
          <w:rStyle w:val="OL4TextChar"/>
        </w:rPr>
      </w:pPr>
      <w:r w:rsidRPr="00DA4444">
        <w:t>Agreements</w:t>
      </w:r>
      <w:r w:rsidRPr="00DA4444">
        <w:br/>
      </w:r>
      <w:r w:rsidRPr="00DA4444">
        <w:rPr>
          <w:rStyle w:val="OL4TextChar"/>
        </w:rPr>
        <w:t>Agreements with private relief organizations provide immediate aid to disaster victims and provide types of aid that the government is unable to render.</w:t>
      </w:r>
    </w:p>
    <w:p w:rsidR="006149D8" w:rsidRPr="00DA4444" w:rsidRDefault="006149D8" w:rsidP="006149D8">
      <w:pPr>
        <w:pStyle w:val="OL4"/>
        <w:rPr>
          <w:rStyle w:val="OL4TextChar"/>
        </w:rPr>
      </w:pPr>
      <w:r w:rsidRPr="00DA4444">
        <w:t>Understandings</w:t>
      </w:r>
      <w:r w:rsidRPr="00DA4444">
        <w:br/>
      </w:r>
      <w:r w:rsidRPr="00DA4444">
        <w:rPr>
          <w:rStyle w:val="OL4TextChar"/>
        </w:rPr>
        <w:t>MOUs with adjoining counties or local governments recognize that certain situations require effective coordination and cooperation between jurisdictions to achieve effective response and provide for the general safety and health of residents. These documents formalize and focus attention on commitments and help avoid misunderstandings.</w:t>
      </w:r>
    </w:p>
    <w:p w:rsidR="006149D8" w:rsidRPr="00DA4444" w:rsidRDefault="00AB5BFC" w:rsidP="006149D8">
      <w:pPr>
        <w:pStyle w:val="OL3"/>
        <w:keepNext/>
      </w:pPr>
      <w:r w:rsidRPr="00DA4444">
        <w:t>Assistance S</w:t>
      </w:r>
      <w:r w:rsidR="006149D8" w:rsidRPr="00DA4444">
        <w:t>tipulations</w:t>
      </w:r>
    </w:p>
    <w:p w:rsidR="006149D8" w:rsidRPr="00DA4444" w:rsidRDefault="006149D8" w:rsidP="006149D8">
      <w:pPr>
        <w:pStyle w:val="OL3Text"/>
      </w:pPr>
      <w:r w:rsidRPr="00DA4444">
        <w:t>Local policies that have been established regarding the use of volunteers or accepting donated goods and services should be summarized. Elements that should be addressed in this section include:</w:t>
      </w:r>
    </w:p>
    <w:p w:rsidR="006149D8" w:rsidRPr="00DA4444" w:rsidRDefault="006149D8" w:rsidP="006149D8">
      <w:pPr>
        <w:pStyle w:val="OL4"/>
        <w:keepNext/>
      </w:pPr>
      <w:r w:rsidRPr="00DA4444">
        <w:t>Administration of insurance claims</w:t>
      </w:r>
    </w:p>
    <w:p w:rsidR="006149D8" w:rsidRPr="00DA4444" w:rsidRDefault="006149D8" w:rsidP="006149D8">
      <w:pPr>
        <w:pStyle w:val="OL4"/>
      </w:pPr>
      <w:r w:rsidRPr="00DA4444">
        <w:t>Consumer protection</w:t>
      </w:r>
    </w:p>
    <w:p w:rsidR="006149D8" w:rsidRPr="00DA4444" w:rsidRDefault="006149D8" w:rsidP="006149D8">
      <w:pPr>
        <w:pStyle w:val="OL4"/>
      </w:pPr>
      <w:r w:rsidRPr="00DA4444">
        <w:t>Duplication of benefits</w:t>
      </w:r>
    </w:p>
    <w:p w:rsidR="006149D8" w:rsidRPr="00DA4444" w:rsidRDefault="006149D8" w:rsidP="006149D8">
      <w:pPr>
        <w:pStyle w:val="OL4"/>
      </w:pPr>
      <w:r w:rsidRPr="00DA4444">
        <w:t>Nondiscrimination</w:t>
      </w:r>
    </w:p>
    <w:p w:rsidR="006149D8" w:rsidRPr="00DA4444" w:rsidRDefault="006149D8" w:rsidP="006149D8">
      <w:pPr>
        <w:pStyle w:val="OL4"/>
      </w:pPr>
      <w:r w:rsidRPr="00DA4444">
        <w:t>Relief assistance</w:t>
      </w:r>
    </w:p>
    <w:p w:rsidR="006149D8" w:rsidRPr="00DA4444" w:rsidRDefault="006149D8" w:rsidP="006149D8">
      <w:pPr>
        <w:pStyle w:val="OL4"/>
      </w:pPr>
      <w:r w:rsidRPr="00DA4444">
        <w:t>Preservation of environment and historic properties</w:t>
      </w:r>
    </w:p>
    <w:p w:rsidR="00AB5BFC" w:rsidRPr="00DA4444" w:rsidRDefault="00AB5BFC" w:rsidP="006D59E3">
      <w:pPr>
        <w:pStyle w:val="OL2"/>
        <w:keepNext/>
      </w:pPr>
      <w:r w:rsidRPr="00DA4444">
        <w:lastRenderedPageBreak/>
        <w:t>Additional Policies</w:t>
      </w:r>
    </w:p>
    <w:p w:rsidR="007D5BD7" w:rsidRPr="00DA4444" w:rsidRDefault="007D5BD7" w:rsidP="007D5BD7">
      <w:pPr>
        <w:pStyle w:val="OL3"/>
      </w:pPr>
      <w:r w:rsidRPr="00DA4444">
        <w:t xml:space="preserve">When the resources of local government are exhausted or when a needed capability does not exist within a local government, the local units of government call for assistance from the </w:t>
      </w:r>
      <w:r w:rsidR="00282568" w:rsidRPr="00DA4444">
        <w:t>state</w:t>
      </w:r>
      <w:r w:rsidRPr="00DA4444">
        <w:t>.</w:t>
      </w:r>
    </w:p>
    <w:p w:rsidR="00AB5BFC" w:rsidRPr="00DA4444" w:rsidRDefault="00546A91" w:rsidP="00FE41F9">
      <w:pPr>
        <w:pStyle w:val="OL3"/>
      </w:pPr>
      <w:r w:rsidRPr="00DA4444">
        <w:t>The i</w:t>
      </w:r>
      <w:r w:rsidR="007D5BD7" w:rsidRPr="00DA4444">
        <w:t xml:space="preserve">ncident </w:t>
      </w:r>
      <w:r w:rsidRPr="00DA4444">
        <w:t>c</w:t>
      </w:r>
      <w:r w:rsidR="007D5BD7" w:rsidRPr="00DA4444">
        <w:t xml:space="preserve">ommander will submit periodic situation reports to the </w:t>
      </w:r>
      <w:r w:rsidR="00FE41F9" w:rsidRPr="00DA4444">
        <w:t>appropriate</w:t>
      </w:r>
      <w:r w:rsidR="007D5BD7" w:rsidRPr="00DA4444">
        <w:t xml:space="preserve"> authority during a major disaster u</w:t>
      </w:r>
      <w:r w:rsidR="00FE41F9" w:rsidRPr="00DA4444">
        <w:t>sing</w:t>
      </w:r>
      <w:r w:rsidR="007D5BD7" w:rsidRPr="00DA4444">
        <w:t xml:space="preserve"> standard ICS </w:t>
      </w:r>
      <w:r w:rsidR="00FE41F9" w:rsidRPr="00DA4444">
        <w:t>formats</w:t>
      </w:r>
      <w:r w:rsidR="007D5BD7" w:rsidRPr="00DA4444">
        <w:t>.</w:t>
      </w:r>
    </w:p>
    <w:p w:rsidR="00EF4BC7" w:rsidRPr="00DA4444" w:rsidRDefault="00B16C4E" w:rsidP="006149D8">
      <w:pPr>
        <w:pStyle w:val="Outline"/>
        <w:keepNext/>
      </w:pPr>
      <w:r w:rsidRPr="00DA4444">
        <w:t>Annex</w:t>
      </w:r>
      <w:r w:rsidR="00D60DC7" w:rsidRPr="00DA4444">
        <w:t xml:space="preserve"> Development and Maintenance</w:t>
      </w:r>
      <w:bookmarkEnd w:id="26"/>
    </w:p>
    <w:p w:rsidR="00EF4BC7" w:rsidRPr="00DA4444" w:rsidRDefault="00CD2AB3" w:rsidP="00B264F1">
      <w:pPr>
        <w:pStyle w:val="BodyText"/>
        <w:keepNext/>
        <w:rPr>
          <w:b/>
        </w:rPr>
      </w:pPr>
      <w:r w:rsidRPr="00DA4444">
        <w:rPr>
          <w:b/>
        </w:rPr>
        <w:t xml:space="preserve">(This section should describe the overall approach to </w:t>
      </w:r>
      <w:r w:rsidR="00546A91" w:rsidRPr="00DA4444">
        <w:rPr>
          <w:b/>
        </w:rPr>
        <w:t>a</w:t>
      </w:r>
      <w:r w:rsidR="00B16C4E" w:rsidRPr="00DA4444">
        <w:rPr>
          <w:b/>
        </w:rPr>
        <w:t>nnex</w:t>
      </w:r>
      <w:r w:rsidRPr="00DA4444">
        <w:rPr>
          <w:b/>
        </w:rPr>
        <w:t xml:space="preserve"> development and maintenance. The following is sample language.)</w:t>
      </w:r>
    </w:p>
    <w:p w:rsidR="006149D8" w:rsidRPr="00DA4444" w:rsidRDefault="006149D8" w:rsidP="006149D8">
      <w:pPr>
        <w:pStyle w:val="OL2"/>
        <w:numPr>
          <w:ilvl w:val="1"/>
          <w:numId w:val="12"/>
        </w:numPr>
      </w:pPr>
      <w:r w:rsidRPr="00DA4444">
        <w:t>Development</w:t>
      </w:r>
    </w:p>
    <w:p w:rsidR="006149D8" w:rsidRPr="00DA4444" w:rsidRDefault="00D85C10" w:rsidP="006149D8">
      <w:pPr>
        <w:pStyle w:val="OL2Text"/>
        <w:rPr>
          <w:b/>
        </w:rPr>
      </w:pPr>
      <w:r w:rsidRPr="00DA4444">
        <w:rPr>
          <w:b/>
        </w:rPr>
        <w:t>(</w:t>
      </w:r>
      <w:r w:rsidR="006149D8" w:rsidRPr="00DA4444">
        <w:rPr>
          <w:b/>
        </w:rPr>
        <w:t xml:space="preserve">Identify by position the individuals responsible for developing, revising, and approving the </w:t>
      </w:r>
      <w:r w:rsidR="00546A91" w:rsidRPr="00DA4444">
        <w:rPr>
          <w:b/>
        </w:rPr>
        <w:t>a</w:t>
      </w:r>
      <w:r w:rsidR="00B16C4E" w:rsidRPr="00DA4444">
        <w:rPr>
          <w:b/>
        </w:rPr>
        <w:t>nnex</w:t>
      </w:r>
      <w:r w:rsidR="006149D8" w:rsidRPr="00DA4444">
        <w:rPr>
          <w:b/>
        </w:rPr>
        <w:t xml:space="preserve">, appendices, and supplementary documents, such as </w:t>
      </w:r>
      <w:r w:rsidR="00F00F3D" w:rsidRPr="00DA4444">
        <w:rPr>
          <w:b/>
        </w:rPr>
        <w:t>task</w:t>
      </w:r>
      <w:r w:rsidR="00854051" w:rsidRPr="00DA4444">
        <w:rPr>
          <w:b/>
        </w:rPr>
        <w:t xml:space="preserve"> </w:t>
      </w:r>
      <w:r w:rsidR="006149D8" w:rsidRPr="00DA4444">
        <w:rPr>
          <w:b/>
        </w:rPr>
        <w:t>lists, SOPs, etc.</w:t>
      </w:r>
      <w:r w:rsidR="00546A91" w:rsidRPr="00DA4444">
        <w:rPr>
          <w:b/>
        </w:rPr>
        <w:t xml:space="preserve"> The following is sample language.</w:t>
      </w:r>
      <w:r w:rsidRPr="00DA4444">
        <w:rPr>
          <w:b/>
        </w:rPr>
        <w:t>)</w:t>
      </w:r>
    </w:p>
    <w:p w:rsidR="006149D8" w:rsidRPr="00DA4444" w:rsidRDefault="006149D8" w:rsidP="006149D8">
      <w:pPr>
        <w:pStyle w:val="OL3"/>
      </w:pPr>
      <w:r w:rsidRPr="00DA4444">
        <w:t xml:space="preserve">The </w:t>
      </w:r>
      <w:r w:rsidR="00282568" w:rsidRPr="00DA4444">
        <w:t>state</w:t>
      </w:r>
      <w:r w:rsidRPr="00DA4444">
        <w:t xml:space="preserve"> office of homeland security and </w:t>
      </w:r>
      <w:r w:rsidR="00546A91" w:rsidRPr="00DA4444">
        <w:t xml:space="preserve">the </w:t>
      </w:r>
      <w:r w:rsidRPr="00DA4444">
        <w:t xml:space="preserve">emergency preparedness coordinator </w:t>
      </w:r>
      <w:r w:rsidR="00546A91" w:rsidRPr="00DA4444">
        <w:t>are</w:t>
      </w:r>
      <w:r w:rsidRPr="00DA4444">
        <w:t xml:space="preserve"> responsible for coordinating emergency planning.</w:t>
      </w:r>
    </w:p>
    <w:p w:rsidR="006149D8" w:rsidRPr="00DA4444" w:rsidRDefault="006149D8" w:rsidP="006149D8">
      <w:pPr>
        <w:pStyle w:val="OL3"/>
      </w:pPr>
      <w:r w:rsidRPr="00DA4444">
        <w:t>The director of each jurisdiction’s homeland security and emergency preparedness agency is responsible for supporting emergency planning.</w:t>
      </w:r>
    </w:p>
    <w:p w:rsidR="006149D8" w:rsidRPr="00DA4444" w:rsidRDefault="006149D8" w:rsidP="00546A91">
      <w:pPr>
        <w:pStyle w:val="OL2"/>
        <w:keepNext/>
      </w:pPr>
      <w:r w:rsidRPr="00DA4444">
        <w:t>Maintenance</w:t>
      </w:r>
    </w:p>
    <w:p w:rsidR="006149D8" w:rsidRPr="00DA4444" w:rsidRDefault="00D85C10" w:rsidP="006149D8">
      <w:pPr>
        <w:pStyle w:val="OL2Text"/>
        <w:rPr>
          <w:b/>
        </w:rPr>
      </w:pPr>
      <w:r w:rsidRPr="00DA4444">
        <w:rPr>
          <w:b/>
        </w:rPr>
        <w:t>(</w:t>
      </w:r>
      <w:r w:rsidR="006149D8" w:rsidRPr="00DA4444">
        <w:rPr>
          <w:b/>
        </w:rPr>
        <w:t xml:space="preserve">The </w:t>
      </w:r>
      <w:r w:rsidR="00546A91" w:rsidRPr="00DA4444">
        <w:rPr>
          <w:b/>
        </w:rPr>
        <w:t>a</w:t>
      </w:r>
      <w:r w:rsidR="00CC257A" w:rsidRPr="00DA4444">
        <w:rPr>
          <w:b/>
        </w:rPr>
        <w:t>nnex</w:t>
      </w:r>
      <w:r w:rsidR="006149D8" w:rsidRPr="00DA4444">
        <w:rPr>
          <w:b/>
        </w:rPr>
        <w:t xml:space="preserve"> is a living document. Problems emerge, situations change, gaps become apparent, Federal requirements are altered, and the </w:t>
      </w:r>
      <w:r w:rsidR="00546A91" w:rsidRPr="00DA4444">
        <w:rPr>
          <w:b/>
        </w:rPr>
        <w:t>a</w:t>
      </w:r>
      <w:r w:rsidR="00CC257A" w:rsidRPr="00DA4444">
        <w:rPr>
          <w:b/>
        </w:rPr>
        <w:t>nnex</w:t>
      </w:r>
      <w:r w:rsidR="006149D8" w:rsidRPr="00DA4444">
        <w:rPr>
          <w:b/>
        </w:rPr>
        <w:t xml:space="preserve"> must be adapted to remain useful and up-to-date.</w:t>
      </w:r>
      <w:r w:rsidRPr="00DA4444">
        <w:rPr>
          <w:b/>
        </w:rPr>
        <w:t xml:space="preserve"> </w:t>
      </w:r>
      <w:r w:rsidR="006149D8" w:rsidRPr="00DA4444">
        <w:rPr>
          <w:b/>
        </w:rPr>
        <w:t xml:space="preserve">This section identifies the requirements and the individuals responsible for maintaining, reviewing, and updating the </w:t>
      </w:r>
      <w:r w:rsidR="00546A91" w:rsidRPr="00DA4444">
        <w:rPr>
          <w:b/>
        </w:rPr>
        <w:t>a</w:t>
      </w:r>
      <w:r w:rsidR="00B16C4E" w:rsidRPr="00DA4444">
        <w:rPr>
          <w:b/>
        </w:rPr>
        <w:t>nnex</w:t>
      </w:r>
      <w:r w:rsidR="006149D8" w:rsidRPr="00DA4444">
        <w:rPr>
          <w:b/>
        </w:rPr>
        <w:t xml:space="preserve">, appendices, and supplementary documents, such as </w:t>
      </w:r>
      <w:r w:rsidR="00F00F3D" w:rsidRPr="00DA4444">
        <w:rPr>
          <w:b/>
        </w:rPr>
        <w:t>task</w:t>
      </w:r>
      <w:r w:rsidR="00854051" w:rsidRPr="00DA4444">
        <w:rPr>
          <w:b/>
        </w:rPr>
        <w:t xml:space="preserve"> </w:t>
      </w:r>
      <w:r w:rsidR="006149D8" w:rsidRPr="00DA4444">
        <w:rPr>
          <w:b/>
        </w:rPr>
        <w:t>lists, SOPs, etc. Once planning documents are developed, a system of maintenance must be established to ensure they are current.</w:t>
      </w:r>
      <w:r w:rsidRPr="00DA4444">
        <w:rPr>
          <w:b/>
        </w:rPr>
        <w:t xml:space="preserve"> </w:t>
      </w:r>
      <w:r w:rsidR="006149D8" w:rsidRPr="00DA4444">
        <w:rPr>
          <w:b/>
        </w:rPr>
        <w:t xml:space="preserve">The following sub-sections provide an example of types of information that should be addressed in this section of the </w:t>
      </w:r>
      <w:r w:rsidR="00546A91" w:rsidRPr="00DA4444">
        <w:rPr>
          <w:b/>
        </w:rPr>
        <w:t>a</w:t>
      </w:r>
      <w:r w:rsidR="00CC257A" w:rsidRPr="00DA4444">
        <w:rPr>
          <w:b/>
        </w:rPr>
        <w:t>nnex</w:t>
      </w:r>
      <w:r w:rsidR="006149D8" w:rsidRPr="00DA4444">
        <w:rPr>
          <w:b/>
        </w:rPr>
        <w:t>, and is provided as a starting point for developing language for this section.</w:t>
      </w:r>
      <w:r w:rsidR="004E6D30" w:rsidRPr="00DA4444">
        <w:rPr>
          <w:b/>
        </w:rPr>
        <w:t xml:space="preserve"> The following is sample language.</w:t>
      </w:r>
      <w:r w:rsidRPr="00DA4444">
        <w:rPr>
          <w:b/>
        </w:rPr>
        <w:t>)</w:t>
      </w:r>
    </w:p>
    <w:p w:rsidR="006149D8" w:rsidRPr="00DA4444" w:rsidRDefault="006149D8" w:rsidP="006149D8">
      <w:pPr>
        <w:pStyle w:val="OL3"/>
      </w:pPr>
      <w:r w:rsidRPr="00DA4444">
        <w:t>Requirements</w:t>
      </w:r>
    </w:p>
    <w:p w:rsidR="006149D8" w:rsidRPr="00DA4444" w:rsidRDefault="006149D8" w:rsidP="006149D8">
      <w:pPr>
        <w:pStyle w:val="OL4"/>
      </w:pPr>
      <w:r w:rsidRPr="00DA4444">
        <w:t xml:space="preserve">The emergency management coordinator will maintain, distribute, and update the </w:t>
      </w:r>
      <w:r w:rsidR="004E6D30" w:rsidRPr="00DA4444">
        <w:t>a</w:t>
      </w:r>
      <w:r w:rsidR="00CC257A" w:rsidRPr="00DA4444">
        <w:t>nnex</w:t>
      </w:r>
      <w:r w:rsidRPr="00DA4444">
        <w:t xml:space="preserve">. Responsible officials in </w:t>
      </w:r>
      <w:r w:rsidR="00282568" w:rsidRPr="00DA4444">
        <w:t>state</w:t>
      </w:r>
      <w:r w:rsidRPr="00DA4444">
        <w:t xml:space="preserve"> or local agencies should recommend changes and provide updated information periodically (e.g., changes of personnel and available resources). Revisions will be forwarded to people on the distribution list.</w:t>
      </w:r>
    </w:p>
    <w:p w:rsidR="006149D8" w:rsidRPr="00DA4444" w:rsidRDefault="006149D8" w:rsidP="006149D8">
      <w:pPr>
        <w:pStyle w:val="OL5"/>
      </w:pPr>
      <w:r w:rsidRPr="00DA4444">
        <w:t xml:space="preserve">To comply with requirements outlined in Nuclear Regulatory Commission Regulation 0654/FEMA-REP-1, </w:t>
      </w:r>
      <w:r w:rsidRPr="00DA4444">
        <w:lastRenderedPageBreak/>
        <w:t>the plans of jurisdictions located within the emergency planning zones with nuclear power plants must annually review, update (if needed), and certify plans to be current.</w:t>
      </w:r>
    </w:p>
    <w:p w:rsidR="006149D8" w:rsidRPr="00DA4444" w:rsidRDefault="006149D8" w:rsidP="006149D8">
      <w:pPr>
        <w:pStyle w:val="OL4"/>
      </w:pPr>
      <w:r w:rsidRPr="00DA4444">
        <w:t>Directors of supporting agencies have the responsibility of maintaining internal plans, SOPs, and resource data to ensure prompt and effective response to and recovery from emergencies and disasters.</w:t>
      </w:r>
    </w:p>
    <w:p w:rsidR="006149D8" w:rsidRPr="00DA4444" w:rsidRDefault="006149D8" w:rsidP="006149D8">
      <w:pPr>
        <w:pStyle w:val="OL3"/>
        <w:keepNext/>
      </w:pPr>
      <w:r w:rsidRPr="00DA4444">
        <w:t>Review and Update</w:t>
      </w:r>
    </w:p>
    <w:p w:rsidR="006149D8" w:rsidRPr="00DA4444" w:rsidRDefault="006149D8" w:rsidP="006149D8">
      <w:pPr>
        <w:pStyle w:val="OL4"/>
        <w:keepNext/>
      </w:pPr>
      <w:r w:rsidRPr="00DA4444">
        <w:t>Review</w:t>
      </w:r>
    </w:p>
    <w:p w:rsidR="006149D8" w:rsidRPr="00DA4444" w:rsidRDefault="006149D8" w:rsidP="006149D8">
      <w:pPr>
        <w:pStyle w:val="OL4Text"/>
      </w:pPr>
      <w:r w:rsidRPr="00DA4444">
        <w:t xml:space="preserve">The </w:t>
      </w:r>
      <w:r w:rsidR="00DB5EDE" w:rsidRPr="00DA4444">
        <w:t>a</w:t>
      </w:r>
      <w:r w:rsidR="00B16C4E" w:rsidRPr="00DA4444">
        <w:t>nnex</w:t>
      </w:r>
      <w:r w:rsidRPr="00DA4444">
        <w:t xml:space="preserve"> and its appendices should be reviewed annually by local officials. The emergency management coordinator or, if no coordinator has been appointed, the local chief elected </w:t>
      </w:r>
      <w:r w:rsidR="00DB5EDE" w:rsidRPr="00DA4444">
        <w:t xml:space="preserve">official, </w:t>
      </w:r>
      <w:r w:rsidRPr="00DA4444">
        <w:t>should establish a process for the annual review of planning documents by those tasked in those documents, and for preparation and distribution of revisions or changes.</w:t>
      </w:r>
    </w:p>
    <w:p w:rsidR="006149D8" w:rsidRPr="00DA4444" w:rsidRDefault="006149D8" w:rsidP="006149D8">
      <w:pPr>
        <w:pStyle w:val="OL4"/>
        <w:keepNext/>
      </w:pPr>
      <w:r w:rsidRPr="00DA4444">
        <w:t>Update</w:t>
      </w:r>
    </w:p>
    <w:p w:rsidR="006149D8" w:rsidRPr="00DA4444" w:rsidRDefault="006149D8" w:rsidP="006149D8">
      <w:pPr>
        <w:pStyle w:val="OL5"/>
        <w:keepNext/>
      </w:pPr>
      <w:r w:rsidRPr="00DA4444">
        <w:t>Changes</w:t>
      </w:r>
    </w:p>
    <w:p w:rsidR="006149D8" w:rsidRPr="00DA4444" w:rsidRDefault="006149D8" w:rsidP="006149D8">
      <w:pPr>
        <w:pStyle w:val="OL5Text"/>
      </w:pPr>
      <w:r w:rsidRPr="00DA4444">
        <w:t xml:space="preserve">Changes should be made to </w:t>
      </w:r>
      <w:r w:rsidR="004C6003" w:rsidRPr="00DA4444">
        <w:t xml:space="preserve">this </w:t>
      </w:r>
      <w:r w:rsidR="00DB5EDE" w:rsidRPr="00DA4444">
        <w:t>a</w:t>
      </w:r>
      <w:r w:rsidR="004C6003" w:rsidRPr="00DA4444">
        <w:t>nnex when the document is</w:t>
      </w:r>
      <w:r w:rsidRPr="00DA4444">
        <w:t xml:space="preserve"> no longer current. Changes may be needed:</w:t>
      </w:r>
    </w:p>
    <w:p w:rsidR="006149D8" w:rsidRPr="00DA4444" w:rsidRDefault="006149D8" w:rsidP="006149D8">
      <w:pPr>
        <w:pStyle w:val="OL6"/>
      </w:pPr>
      <w:r w:rsidRPr="00DA4444">
        <w:t>When hazard consequences or risk areas change</w:t>
      </w:r>
    </w:p>
    <w:p w:rsidR="006149D8" w:rsidRPr="00DA4444" w:rsidRDefault="006149D8" w:rsidP="006149D8">
      <w:pPr>
        <w:pStyle w:val="OL6"/>
      </w:pPr>
      <w:r w:rsidRPr="00DA4444">
        <w:t>When the concept of operations for emergencies changes</w:t>
      </w:r>
    </w:p>
    <w:p w:rsidR="006149D8" w:rsidRPr="00DA4444" w:rsidRDefault="006149D8" w:rsidP="006149D8">
      <w:pPr>
        <w:pStyle w:val="OL6"/>
      </w:pPr>
      <w:r w:rsidRPr="00DA4444">
        <w:t xml:space="preserve">When departments, agencies, or groups that perform emergency functions are reorganized and can no longer perform </w:t>
      </w:r>
      <w:r w:rsidR="00DB5EDE" w:rsidRPr="00DA4444">
        <w:t xml:space="preserve">the </w:t>
      </w:r>
      <w:r w:rsidRPr="00DA4444">
        <w:t>emergency tasks laid out in planning documents</w:t>
      </w:r>
    </w:p>
    <w:p w:rsidR="006149D8" w:rsidRPr="00DA4444" w:rsidRDefault="006149D8" w:rsidP="006149D8">
      <w:pPr>
        <w:pStyle w:val="OL6"/>
      </w:pPr>
      <w:r w:rsidRPr="00DA4444">
        <w:t>When warning and communications systems change</w:t>
      </w:r>
    </w:p>
    <w:p w:rsidR="006149D8" w:rsidRPr="00DA4444" w:rsidRDefault="006149D8" w:rsidP="006149D8">
      <w:pPr>
        <w:pStyle w:val="OL6"/>
      </w:pPr>
      <w:r w:rsidRPr="00DA4444">
        <w:t>When additional emergency resources are obtained through acquisition or agreement, the disposition of existing resources changes, or anticipated emergency resources are no longer available</w:t>
      </w:r>
    </w:p>
    <w:p w:rsidR="006149D8" w:rsidRPr="00DA4444" w:rsidRDefault="006149D8" w:rsidP="006149D8">
      <w:pPr>
        <w:pStyle w:val="OL6"/>
      </w:pPr>
      <w:r w:rsidRPr="00DA4444">
        <w:t>When a training exercise or an actual emergency reveals significant deficiencies in existing planning documents</w:t>
      </w:r>
    </w:p>
    <w:p w:rsidR="006149D8" w:rsidRPr="00DA4444" w:rsidRDefault="006149D8" w:rsidP="006149D8">
      <w:pPr>
        <w:pStyle w:val="OL6"/>
      </w:pPr>
      <w:r w:rsidRPr="00DA4444">
        <w:t xml:space="preserve">When </w:t>
      </w:r>
      <w:r w:rsidR="00282568" w:rsidRPr="00DA4444">
        <w:t>state</w:t>
      </w:r>
      <w:r w:rsidRPr="00DA4444">
        <w:t>/territorial or Federal planning standards for the documents are revised</w:t>
      </w:r>
    </w:p>
    <w:p w:rsidR="006149D8" w:rsidRPr="00DA4444" w:rsidRDefault="006149D8" w:rsidP="006149D8">
      <w:pPr>
        <w:pStyle w:val="OL5"/>
        <w:keepNext/>
      </w:pPr>
      <w:r w:rsidRPr="00DA4444">
        <w:lastRenderedPageBreak/>
        <w:t xml:space="preserve">Methods of </w:t>
      </w:r>
      <w:r w:rsidR="00B16C4E" w:rsidRPr="00DA4444">
        <w:t>U</w:t>
      </w:r>
      <w:r w:rsidRPr="00DA4444">
        <w:t xml:space="preserve">pdating </w:t>
      </w:r>
      <w:r w:rsidR="00B16C4E" w:rsidRPr="00DA4444">
        <w:t>P</w:t>
      </w:r>
      <w:r w:rsidRPr="00DA4444">
        <w:t xml:space="preserve">lanning </w:t>
      </w:r>
      <w:r w:rsidR="00B16C4E" w:rsidRPr="00DA4444">
        <w:t>D</w:t>
      </w:r>
      <w:r w:rsidRPr="00DA4444">
        <w:t>ocuments</w:t>
      </w:r>
    </w:p>
    <w:p w:rsidR="006149D8" w:rsidRPr="00DA4444" w:rsidRDefault="00B16C4E" w:rsidP="006149D8">
      <w:pPr>
        <w:pStyle w:val="OL6"/>
        <w:keepNext/>
      </w:pPr>
      <w:r w:rsidRPr="00DA4444">
        <w:t xml:space="preserve">Annex </w:t>
      </w:r>
      <w:r w:rsidR="00DB5EDE" w:rsidRPr="00DA4444">
        <w:t>R</w:t>
      </w:r>
      <w:r w:rsidR="006149D8" w:rsidRPr="00DA4444">
        <w:t>evision</w:t>
      </w:r>
    </w:p>
    <w:p w:rsidR="006149D8" w:rsidRPr="00DA4444" w:rsidRDefault="006149D8" w:rsidP="006149D8">
      <w:pPr>
        <w:pStyle w:val="OL6Text"/>
      </w:pPr>
      <w:r w:rsidRPr="00DA4444">
        <w:t xml:space="preserve">A revision is a complete rewrite of an existing </w:t>
      </w:r>
      <w:r w:rsidR="00DB5EDE" w:rsidRPr="00DA4444">
        <w:t>a</w:t>
      </w:r>
      <w:r w:rsidR="00A077B5" w:rsidRPr="00DA4444">
        <w:t>nnex</w:t>
      </w:r>
      <w:r w:rsidRPr="00DA4444">
        <w:t xml:space="preserve"> or appendix that essentially results in a new document. Revision is advisable when numerous pages of the document have to be updated, when major portions of the existing document must be deleted or substantial text added, or when the existing document was prepared using a word processing program that is obsolete or no longer available. Revised documents should be given a new date and require new signatures by officials.</w:t>
      </w:r>
    </w:p>
    <w:p w:rsidR="006149D8" w:rsidRPr="00DA4444" w:rsidRDefault="006149D8" w:rsidP="00DB5EDE">
      <w:pPr>
        <w:pStyle w:val="OL6"/>
        <w:keepNext/>
      </w:pPr>
      <w:r w:rsidRPr="00DA4444">
        <w:t xml:space="preserve">Formal </w:t>
      </w:r>
      <w:r w:rsidR="00B16C4E" w:rsidRPr="00DA4444">
        <w:t>Annex C</w:t>
      </w:r>
      <w:r w:rsidRPr="00DA4444">
        <w:t>hange</w:t>
      </w:r>
    </w:p>
    <w:p w:rsidR="006149D8" w:rsidRPr="00DA4444" w:rsidRDefault="006149D8" w:rsidP="002D077E">
      <w:pPr>
        <w:pStyle w:val="OL6Text"/>
      </w:pPr>
      <w:r w:rsidRPr="00DA4444">
        <w:t xml:space="preserve">A formal change to a planning document involves updating portions of the document by making specific changes to a limited number of pages. Changes are typically numbered to identify them, and are issued to holders of the document with a cover memorandum that has replacement pages attached. The cover memorandum indicates which pages are to be removed and which replacement pages are to be inserted in the document to update it. The person receiving the change is expected to make the required page changes to the document and then annotate the </w:t>
      </w:r>
      <w:r w:rsidR="00774A8E" w:rsidRPr="00DA4444">
        <w:t>r</w:t>
      </w:r>
      <w:r w:rsidRPr="00DA4444">
        <w:t xml:space="preserve">ecord of </w:t>
      </w:r>
      <w:r w:rsidR="00774A8E" w:rsidRPr="00DA4444">
        <w:t>c</w:t>
      </w:r>
      <w:r w:rsidRPr="00DA4444">
        <w:t>hanges at the front of the document to indicate that the change has been incorporated into the document. A change to a document does not alter the original document date; new signatures on th</w:t>
      </w:r>
      <w:r w:rsidR="002D077E" w:rsidRPr="00DA4444">
        <w:t>e document need not be obtained.</w:t>
      </w:r>
    </w:p>
    <w:p w:rsidR="00F92A4F" w:rsidRPr="00DA4444" w:rsidRDefault="00D60DC7">
      <w:pPr>
        <w:pStyle w:val="Outline"/>
      </w:pPr>
      <w:bookmarkStart w:id="27" w:name="_Toc209858871"/>
      <w:r w:rsidRPr="00DA4444">
        <w:t>Authorities and References</w:t>
      </w:r>
      <w:bookmarkEnd w:id="27"/>
    </w:p>
    <w:p w:rsidR="00EF4BC7" w:rsidRPr="00DA4444" w:rsidRDefault="00CD2AB3" w:rsidP="00B264F1">
      <w:pPr>
        <w:pStyle w:val="BodyText"/>
        <w:rPr>
          <w:b/>
        </w:rPr>
      </w:pPr>
      <w:r w:rsidRPr="00DA4444">
        <w:rPr>
          <w:b/>
        </w:rPr>
        <w:t xml:space="preserve">(This section should describe the legal basis for emergency operations and contain references to important documents the </w:t>
      </w:r>
      <w:r w:rsidR="00774A8E" w:rsidRPr="00DA4444">
        <w:rPr>
          <w:b/>
        </w:rPr>
        <w:t>a</w:t>
      </w:r>
      <w:r w:rsidR="00B16C4E" w:rsidRPr="00DA4444">
        <w:rPr>
          <w:b/>
        </w:rPr>
        <w:t>nnex</w:t>
      </w:r>
      <w:r w:rsidRPr="00DA4444">
        <w:rPr>
          <w:b/>
        </w:rPr>
        <w:t xml:space="preserve"> supports</w:t>
      </w:r>
      <w:r w:rsidR="00F6392D" w:rsidRPr="00DA4444">
        <w:rPr>
          <w:b/>
        </w:rPr>
        <w:t>,</w:t>
      </w:r>
      <w:r w:rsidRPr="00DA4444">
        <w:rPr>
          <w:b/>
        </w:rPr>
        <w:t xml:space="preserve"> such as the emergency operations plan</w:t>
      </w:r>
      <w:r w:rsidR="00CC257A" w:rsidRPr="00DA4444">
        <w:rPr>
          <w:b/>
        </w:rPr>
        <w:t>s</w:t>
      </w:r>
      <w:r w:rsidRPr="00DA4444">
        <w:rPr>
          <w:b/>
        </w:rPr>
        <w:t>. The following is sample language.</w:t>
      </w:r>
      <w:r w:rsidR="00F6392D" w:rsidRPr="00DA4444">
        <w:rPr>
          <w:b/>
        </w:rPr>
        <w:t>)</w:t>
      </w:r>
    </w:p>
    <w:p w:rsidR="00F92A4F" w:rsidRPr="00DA4444" w:rsidRDefault="00F92A4F">
      <w:pPr>
        <w:pStyle w:val="OL2"/>
      </w:pPr>
      <w:bookmarkStart w:id="28" w:name="_Toc209858872"/>
      <w:r w:rsidRPr="00DA4444">
        <w:t>Legal Authority</w:t>
      </w:r>
      <w:bookmarkEnd w:id="28"/>
    </w:p>
    <w:p w:rsidR="00F92A4F" w:rsidRPr="00DA4444" w:rsidRDefault="00F92A4F" w:rsidP="002201F8">
      <w:pPr>
        <w:pStyle w:val="OL3"/>
        <w:keepNext/>
      </w:pPr>
      <w:r w:rsidRPr="00DA4444">
        <w:t>Federal</w:t>
      </w:r>
    </w:p>
    <w:p w:rsidR="00F92A4F" w:rsidRPr="00DA4444" w:rsidRDefault="00F92A4F">
      <w:pPr>
        <w:pStyle w:val="OL4"/>
      </w:pPr>
      <w:r w:rsidRPr="00DA4444">
        <w:t>The Robert T. Stafford Disaster Relief and Emergency Assistance, Public Law 93-288 as amended</w:t>
      </w:r>
      <w:r w:rsidR="00593B01" w:rsidRPr="00DA4444">
        <w:t>.</w:t>
      </w:r>
    </w:p>
    <w:p w:rsidR="00F92A4F" w:rsidRPr="00DA4444" w:rsidRDefault="00F92A4F">
      <w:pPr>
        <w:pStyle w:val="OL4"/>
      </w:pPr>
      <w:r w:rsidRPr="00DA4444">
        <w:t>Other executive orders and acts pertaining to disasters enacted or to be enacted</w:t>
      </w:r>
      <w:r w:rsidR="00593B01" w:rsidRPr="00DA4444">
        <w:t>.</w:t>
      </w:r>
    </w:p>
    <w:p w:rsidR="00F92A4F" w:rsidRPr="00DA4444" w:rsidRDefault="00F92A4F">
      <w:pPr>
        <w:pStyle w:val="OL4"/>
      </w:pPr>
      <w:r w:rsidRPr="00DA4444">
        <w:lastRenderedPageBreak/>
        <w:t>Public Employees Occupational Safety and Health Act (PEOSHA) regulations</w:t>
      </w:r>
      <w:r w:rsidR="00593B01" w:rsidRPr="00DA4444">
        <w:t>.</w:t>
      </w:r>
    </w:p>
    <w:p w:rsidR="00F92A4F" w:rsidRPr="00DA4444" w:rsidRDefault="00F92A4F">
      <w:pPr>
        <w:pStyle w:val="OL3"/>
      </w:pPr>
      <w:r w:rsidRPr="00DA4444">
        <w:t>State</w:t>
      </w:r>
    </w:p>
    <w:p w:rsidR="00BE1C89" w:rsidRPr="00DA4444" w:rsidRDefault="00BE1C89">
      <w:pPr>
        <w:pStyle w:val="OL4"/>
      </w:pPr>
      <w:r w:rsidRPr="00DA4444">
        <w:t xml:space="preserve">Insert </w:t>
      </w:r>
      <w:r w:rsidR="00282568" w:rsidRPr="00DA4444">
        <w:t>state</w:t>
      </w:r>
      <w:r w:rsidRPr="00DA4444">
        <w:t xml:space="preserve"> </w:t>
      </w:r>
      <w:r w:rsidR="00F6392D" w:rsidRPr="00DA4444">
        <w:t>l</w:t>
      </w:r>
      <w:r w:rsidRPr="00DA4444">
        <w:t>aws</w:t>
      </w:r>
      <w:r w:rsidR="003B2997" w:rsidRPr="00DA4444">
        <w:t xml:space="preserve"> pertaining to </w:t>
      </w:r>
      <w:r w:rsidR="00F6392D" w:rsidRPr="00DA4444">
        <w:t>h</w:t>
      </w:r>
      <w:r w:rsidR="003B2997" w:rsidRPr="00DA4444">
        <w:t xml:space="preserve">omeland </w:t>
      </w:r>
      <w:r w:rsidR="00F6392D" w:rsidRPr="00DA4444">
        <w:t>s</w:t>
      </w:r>
      <w:r w:rsidR="003B2997" w:rsidRPr="00DA4444">
        <w:t xml:space="preserve">ecurity and </w:t>
      </w:r>
      <w:r w:rsidR="00F6392D" w:rsidRPr="00DA4444">
        <w:t>e</w:t>
      </w:r>
      <w:r w:rsidR="003B2997" w:rsidRPr="00DA4444">
        <w:t xml:space="preserve">mergency </w:t>
      </w:r>
      <w:r w:rsidR="00F6392D" w:rsidRPr="00DA4444">
        <w:t>m</w:t>
      </w:r>
      <w:r w:rsidR="003B2997" w:rsidRPr="00DA4444">
        <w:t>anagement</w:t>
      </w:r>
      <w:r w:rsidR="00F6392D" w:rsidRPr="00DA4444">
        <w:t>.</w:t>
      </w:r>
    </w:p>
    <w:p w:rsidR="00F92A4F" w:rsidRPr="00DA4444" w:rsidRDefault="00F92A4F" w:rsidP="00774A8E">
      <w:pPr>
        <w:pStyle w:val="OL3"/>
        <w:keepNext/>
      </w:pPr>
      <w:r w:rsidRPr="00DA4444">
        <w:t>Local</w:t>
      </w:r>
    </w:p>
    <w:p w:rsidR="00F92A4F" w:rsidRPr="00DA4444" w:rsidRDefault="00BE1C89">
      <w:pPr>
        <w:pStyle w:val="OL4"/>
      </w:pPr>
      <w:r w:rsidRPr="00DA4444">
        <w:t xml:space="preserve">Insert </w:t>
      </w:r>
      <w:r w:rsidR="00202F1D" w:rsidRPr="00DA4444">
        <w:t>applicable ordinances.</w:t>
      </w:r>
    </w:p>
    <w:p w:rsidR="00F92A4F" w:rsidRPr="00DA4444" w:rsidRDefault="00F92A4F" w:rsidP="004B4678">
      <w:pPr>
        <w:pStyle w:val="OL3"/>
        <w:keepNext/>
        <w:keepLines/>
      </w:pPr>
      <w:r w:rsidRPr="00DA4444">
        <w:t>Volunteer, Quasi</w:t>
      </w:r>
      <w:r w:rsidR="006D59E3" w:rsidRPr="00DA4444">
        <w:t>-</w:t>
      </w:r>
      <w:r w:rsidRPr="00DA4444">
        <w:t>Governmental</w:t>
      </w:r>
    </w:p>
    <w:p w:rsidR="00F92A4F" w:rsidRPr="00DA4444" w:rsidRDefault="00F92A4F">
      <w:pPr>
        <w:pStyle w:val="OL4"/>
      </w:pPr>
      <w:r w:rsidRPr="00DA4444">
        <w:t>Act 58</w:t>
      </w:r>
      <w:r w:rsidRPr="00DA4444">
        <w:noBreakHyphen/>
        <w:t>4</w:t>
      </w:r>
      <w:r w:rsidRPr="00DA4444">
        <w:noBreakHyphen/>
        <w:t>1905</w:t>
      </w:r>
      <w:r w:rsidR="00F6392D" w:rsidRPr="00DA4444">
        <w:t>,</w:t>
      </w:r>
      <w:r w:rsidRPr="00DA4444">
        <w:t xml:space="preserve"> American National Red Cross Statement of Understanding, December 30, 1985</w:t>
      </w:r>
      <w:r w:rsidR="00D51AD6" w:rsidRPr="00DA4444">
        <w:t>.</w:t>
      </w:r>
    </w:p>
    <w:p w:rsidR="00F92A4F" w:rsidRPr="00DA4444" w:rsidRDefault="00F92A4F">
      <w:pPr>
        <w:pStyle w:val="OL4"/>
      </w:pPr>
      <w:r w:rsidRPr="00DA4444">
        <w:t xml:space="preserve">Mennonite Disaster Services </w:t>
      </w:r>
      <w:r w:rsidR="00F6392D" w:rsidRPr="00DA4444">
        <w:t>–</w:t>
      </w:r>
      <w:r w:rsidRPr="00DA4444">
        <w:t xml:space="preserve"> Agreement with FDAA</w:t>
      </w:r>
      <w:r w:rsidR="00F6392D" w:rsidRPr="00DA4444">
        <w:t>,</w:t>
      </w:r>
      <w:r w:rsidRPr="00DA4444">
        <w:t xml:space="preserve"> 1974</w:t>
      </w:r>
      <w:r w:rsidR="00D51AD6" w:rsidRPr="00DA4444">
        <w:t>.</w:t>
      </w:r>
    </w:p>
    <w:p w:rsidR="00F92A4F" w:rsidRPr="00DA4444" w:rsidRDefault="00F92A4F">
      <w:pPr>
        <w:pStyle w:val="OL4"/>
      </w:pPr>
      <w:r w:rsidRPr="00DA4444">
        <w:t>Public Law 93</w:t>
      </w:r>
      <w:r w:rsidRPr="00DA4444">
        <w:noBreakHyphen/>
        <w:t>288</w:t>
      </w:r>
      <w:r w:rsidR="00D51AD6" w:rsidRPr="00DA4444">
        <w:t>.</w:t>
      </w:r>
    </w:p>
    <w:p w:rsidR="00B26D39" w:rsidRPr="00DA4444" w:rsidRDefault="00F92A4F">
      <w:pPr>
        <w:pStyle w:val="OL2"/>
      </w:pPr>
      <w:bookmarkStart w:id="29" w:name="_Toc209858873"/>
      <w:r w:rsidRPr="00DA4444">
        <w:t>References</w:t>
      </w:r>
      <w:bookmarkEnd w:id="29"/>
    </w:p>
    <w:p w:rsidR="00F92A4F" w:rsidRPr="00DA4444" w:rsidRDefault="00F92A4F">
      <w:pPr>
        <w:pStyle w:val="OL3"/>
      </w:pPr>
      <w:r w:rsidRPr="00DA4444">
        <w:t>Federal</w:t>
      </w:r>
    </w:p>
    <w:p w:rsidR="00202F1D" w:rsidRPr="00DA4444" w:rsidRDefault="00202F1D" w:rsidP="00202F1D">
      <w:pPr>
        <w:pStyle w:val="OL4"/>
      </w:pPr>
      <w:r w:rsidRPr="00DA4444">
        <w:t>Comprehensive Preparedness Guide (CPG</w:t>
      </w:r>
      <w:r w:rsidR="004F54C9" w:rsidRPr="00DA4444">
        <w:t>)</w:t>
      </w:r>
      <w:r w:rsidRPr="00DA4444">
        <w:t xml:space="preserve"> 101</w:t>
      </w:r>
      <w:r w:rsidR="00852EEF" w:rsidRPr="00DA4444">
        <w:t>,</w:t>
      </w:r>
      <w:r w:rsidR="006D59E3" w:rsidRPr="00DA4444">
        <w:t xml:space="preserve"> </w:t>
      </w:r>
      <w:r w:rsidR="00852EEF" w:rsidRPr="00DA4444">
        <w:t>V</w:t>
      </w:r>
      <w:r w:rsidR="006D59E3" w:rsidRPr="00DA4444">
        <w:t>ersion 2.0</w:t>
      </w:r>
    </w:p>
    <w:p w:rsidR="00202F1D" w:rsidRPr="00DA4444" w:rsidRDefault="00202F1D" w:rsidP="00202F1D">
      <w:pPr>
        <w:pStyle w:val="OL4"/>
      </w:pPr>
      <w:r w:rsidRPr="00DA4444">
        <w:t xml:space="preserve">Homeland Security Exercise and Evaluation Program (HSEEP), </w:t>
      </w:r>
      <w:r w:rsidR="00852EEF" w:rsidRPr="00DA4444">
        <w:t xml:space="preserve">Department of Homeland Security, </w:t>
      </w:r>
      <w:r w:rsidR="00497BC7" w:rsidRPr="00DA4444">
        <w:t>April 2013</w:t>
      </w:r>
    </w:p>
    <w:p w:rsidR="00202F1D" w:rsidRPr="00DA4444" w:rsidRDefault="00202F1D" w:rsidP="00202F1D">
      <w:pPr>
        <w:pStyle w:val="OL4"/>
      </w:pPr>
      <w:r w:rsidRPr="00DA4444">
        <w:t xml:space="preserve">National Incident Management System (NIMS), </w:t>
      </w:r>
      <w:r w:rsidR="004B4678" w:rsidRPr="00DA4444">
        <w:t xml:space="preserve">Department of Homeland Security, </w:t>
      </w:r>
      <w:r w:rsidR="000325F9" w:rsidRPr="00DA4444">
        <w:t>December 2008</w:t>
      </w:r>
    </w:p>
    <w:p w:rsidR="00BE1C89" w:rsidRPr="00DA4444" w:rsidRDefault="00BE1C89" w:rsidP="00BE1C89">
      <w:pPr>
        <w:pStyle w:val="OL4"/>
      </w:pPr>
      <w:r w:rsidRPr="00DA4444">
        <w:t xml:space="preserve">National Response Framework, </w:t>
      </w:r>
      <w:r w:rsidR="00D51AD6" w:rsidRPr="00DA4444">
        <w:t>Federal Emergency Management Agency</w:t>
      </w:r>
      <w:r w:rsidR="00F6392D" w:rsidRPr="00DA4444">
        <w:t xml:space="preserve">, </w:t>
      </w:r>
      <w:r w:rsidR="00497BC7" w:rsidRPr="00DA4444">
        <w:t>May 2013</w:t>
      </w:r>
    </w:p>
    <w:p w:rsidR="00F92A4F" w:rsidRPr="00DA4444" w:rsidRDefault="00F92A4F">
      <w:pPr>
        <w:pStyle w:val="OL3"/>
      </w:pPr>
      <w:r w:rsidRPr="00DA4444">
        <w:t>State</w:t>
      </w:r>
    </w:p>
    <w:p w:rsidR="00BE1C89" w:rsidRPr="00DA4444" w:rsidRDefault="00BE1C89" w:rsidP="00BE1C89">
      <w:pPr>
        <w:pStyle w:val="OL4"/>
      </w:pPr>
      <w:r w:rsidRPr="00DA4444">
        <w:t>State</w:t>
      </w:r>
      <w:r w:rsidR="00774A8E" w:rsidRPr="00DA4444">
        <w:t xml:space="preserve"> EOP</w:t>
      </w:r>
    </w:p>
    <w:p w:rsidR="00BE1C89" w:rsidRPr="00DA4444" w:rsidRDefault="00BE1C89" w:rsidP="00BE1C89">
      <w:pPr>
        <w:pStyle w:val="OL4"/>
      </w:pPr>
      <w:r w:rsidRPr="00DA4444">
        <w:t xml:space="preserve">State </w:t>
      </w:r>
      <w:r w:rsidR="00774A8E" w:rsidRPr="00DA4444">
        <w:t>m</w:t>
      </w:r>
      <w:r w:rsidRPr="00DA4444">
        <w:t xml:space="preserve">ap </w:t>
      </w:r>
      <w:r w:rsidR="00774A8E" w:rsidRPr="00DA4444">
        <w:t>w</w:t>
      </w:r>
      <w:r w:rsidRPr="00DA4444">
        <w:t xml:space="preserve">ith </w:t>
      </w:r>
      <w:r w:rsidR="00774A8E" w:rsidRPr="00DA4444">
        <w:t>h</w:t>
      </w:r>
      <w:r w:rsidRPr="00DA4444">
        <w:t xml:space="preserve">omeland </w:t>
      </w:r>
      <w:r w:rsidR="00774A8E" w:rsidRPr="00DA4444">
        <w:t>s</w:t>
      </w:r>
      <w:r w:rsidRPr="00DA4444">
        <w:t xml:space="preserve">ecurity and </w:t>
      </w:r>
      <w:r w:rsidR="00774A8E" w:rsidRPr="00DA4444">
        <w:t>e</w:t>
      </w:r>
      <w:r w:rsidRPr="00DA4444">
        <w:t xml:space="preserve">mergency </w:t>
      </w:r>
      <w:r w:rsidR="00774A8E" w:rsidRPr="00DA4444">
        <w:t>m</w:t>
      </w:r>
      <w:r w:rsidRPr="00DA4444">
        <w:t xml:space="preserve">anagement </w:t>
      </w:r>
      <w:r w:rsidR="00774A8E" w:rsidRPr="00DA4444">
        <w:t>r</w:t>
      </w:r>
      <w:r w:rsidRPr="00DA4444">
        <w:t>egions</w:t>
      </w:r>
    </w:p>
    <w:p w:rsidR="00F92A4F" w:rsidRPr="00DA4444" w:rsidRDefault="00F92A4F" w:rsidP="002201F8">
      <w:pPr>
        <w:pStyle w:val="OL3"/>
        <w:keepNext/>
      </w:pPr>
      <w:r w:rsidRPr="00DA4444">
        <w:t>Local</w:t>
      </w:r>
    </w:p>
    <w:p w:rsidR="00DC1727" w:rsidRPr="00DA4444" w:rsidRDefault="00DC1727">
      <w:pPr>
        <w:pStyle w:val="OL4"/>
      </w:pPr>
      <w:r w:rsidRPr="00DA4444">
        <w:t xml:space="preserve">Local </w:t>
      </w:r>
      <w:r w:rsidR="00774A8E" w:rsidRPr="00DA4444">
        <w:t>EOPs</w:t>
      </w:r>
    </w:p>
    <w:p w:rsidR="007B0DBC" w:rsidRPr="00DA4444" w:rsidRDefault="00D51AD6" w:rsidP="000121B5">
      <w:pPr>
        <w:pStyle w:val="OL4"/>
      </w:pPr>
      <w:r w:rsidRPr="00DA4444">
        <w:t>Inter</w:t>
      </w:r>
      <w:r w:rsidR="00202F1D" w:rsidRPr="00DA4444">
        <w:t>-</w:t>
      </w:r>
      <w:r w:rsidRPr="00DA4444">
        <w:t>l</w:t>
      </w:r>
      <w:r w:rsidR="00F92A4F" w:rsidRPr="00DA4444">
        <w:t xml:space="preserve">ocal </w:t>
      </w:r>
      <w:r w:rsidRPr="00DA4444">
        <w:t>a</w:t>
      </w:r>
      <w:r w:rsidR="00F92A4F" w:rsidRPr="00DA4444">
        <w:t>greement(s)</w:t>
      </w:r>
    </w:p>
    <w:p w:rsidR="00383FB9" w:rsidRPr="00DA4444" w:rsidRDefault="00383FB9">
      <w:r w:rsidRPr="00DA4444">
        <w:br w:type="page"/>
      </w:r>
    </w:p>
    <w:p w:rsidR="00383FB9" w:rsidRPr="00DA4444" w:rsidRDefault="00383FB9" w:rsidP="00383FB9">
      <w:pPr>
        <w:pStyle w:val="Blank"/>
        <w:rPr>
          <w:sz w:val="2"/>
          <w:szCs w:val="2"/>
        </w:rPr>
      </w:pPr>
    </w:p>
    <w:p w:rsidR="00383FB9" w:rsidRPr="00DA4444" w:rsidRDefault="00383FB9" w:rsidP="00383FB9">
      <w:pPr>
        <w:pStyle w:val="Blank"/>
      </w:pPr>
      <w:r w:rsidRPr="00DA4444">
        <w:t>This page intentionally left blank.</w:t>
      </w:r>
      <w:bookmarkEnd w:id="0"/>
    </w:p>
    <w:sectPr w:rsidR="00383FB9" w:rsidRPr="00DA4444" w:rsidSect="00C147CA">
      <w:headerReference w:type="even" r:id="rId9"/>
      <w:headerReference w:type="default" r:id="rId10"/>
      <w:footerReference w:type="even"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1F" w:rsidRDefault="004B771F">
      <w:r>
        <w:separator/>
      </w:r>
    </w:p>
  </w:endnote>
  <w:endnote w:type="continuationSeparator" w:id="0">
    <w:p w:rsidR="004B771F" w:rsidRDefault="004B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68" w:rsidRDefault="003E6A58" w:rsidP="002A107E">
    <w:pPr>
      <w:pStyle w:val="Footer"/>
      <w:pBdr>
        <w:left w:val="single" w:sz="12" w:space="4" w:color="363636"/>
        <w:bottom w:val="single" w:sz="12" w:space="1" w:color="363636"/>
      </w:pBdr>
      <w:tabs>
        <w:tab w:val="clear" w:pos="8640"/>
        <w:tab w:val="right" w:pos="9360"/>
      </w:tabs>
      <w:rPr>
        <w:rStyle w:val="PageNumber"/>
      </w:rPr>
    </w:pPr>
    <w:r>
      <w:rPr>
        <w:rStyle w:val="PageNumber"/>
      </w:rPr>
      <w:fldChar w:fldCharType="begin"/>
    </w:r>
    <w:r w:rsidR="00282568">
      <w:rPr>
        <w:rStyle w:val="PageNumber"/>
      </w:rPr>
      <w:instrText xml:space="preserve"> PAGE </w:instrText>
    </w:r>
    <w:r>
      <w:rPr>
        <w:rStyle w:val="PageNumber"/>
      </w:rPr>
      <w:fldChar w:fldCharType="separate"/>
    </w:r>
    <w:r w:rsidR="00DA4444">
      <w:rPr>
        <w:rStyle w:val="PageNumber"/>
        <w:noProof/>
      </w:rPr>
      <w:t>20</w:t>
    </w:r>
    <w:r>
      <w:rPr>
        <w:rStyle w:val="PageNumber"/>
      </w:rPr>
      <w:fldChar w:fldCharType="end"/>
    </w:r>
    <w:r w:rsidR="00282568">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68" w:rsidRPr="00F051CB" w:rsidRDefault="00282568" w:rsidP="002A107E">
    <w:pPr>
      <w:pStyle w:val="Footer"/>
      <w:pBdr>
        <w:bottom w:val="single" w:sz="12" w:space="1" w:color="363636"/>
        <w:right w:val="single" w:sz="12" w:space="4" w:color="363636"/>
      </w:pBdr>
      <w:tabs>
        <w:tab w:val="right" w:pos="9360"/>
      </w:tabs>
      <w:rPr>
        <w:rStyle w:val="PageNumber"/>
      </w:rPr>
    </w:pPr>
    <w:r>
      <w:rPr>
        <w:rStyle w:val="PageNumber"/>
      </w:rPr>
      <w:tab/>
    </w:r>
    <w:r>
      <w:rPr>
        <w:rStyle w:val="PageNumber"/>
      </w:rPr>
      <w:tab/>
    </w:r>
    <w:r w:rsidR="003E6A58">
      <w:rPr>
        <w:rStyle w:val="PageNumber"/>
      </w:rPr>
      <w:fldChar w:fldCharType="begin"/>
    </w:r>
    <w:r>
      <w:rPr>
        <w:rStyle w:val="PageNumber"/>
      </w:rPr>
      <w:instrText xml:space="preserve"> PAGE </w:instrText>
    </w:r>
    <w:r w:rsidR="003E6A58">
      <w:rPr>
        <w:rStyle w:val="PageNumber"/>
      </w:rPr>
      <w:fldChar w:fldCharType="separate"/>
    </w:r>
    <w:r w:rsidR="00DA4444">
      <w:rPr>
        <w:rStyle w:val="PageNumber"/>
        <w:noProof/>
      </w:rPr>
      <w:t>15</w:t>
    </w:r>
    <w:r w:rsidR="003E6A5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1F" w:rsidRDefault="004B771F">
      <w:r>
        <w:separator/>
      </w:r>
    </w:p>
  </w:footnote>
  <w:footnote w:type="continuationSeparator" w:id="0">
    <w:p w:rsidR="004B771F" w:rsidRDefault="004B7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68" w:rsidRDefault="00282568" w:rsidP="007F39D7">
    <w:pPr>
      <w:pStyle w:val="Header"/>
      <w:pBdr>
        <w:top w:val="single" w:sz="12" w:space="1" w:color="005288"/>
        <w:left w:val="single" w:sz="12" w:space="4" w:color="005288"/>
      </w:pBdr>
    </w:pPr>
    <w:r>
      <w:t>Basic Emergency Operations Planning</w:t>
    </w:r>
  </w:p>
  <w:p w:rsidR="00282568" w:rsidRPr="0020650B" w:rsidRDefault="00282568" w:rsidP="007F39D7">
    <w:pPr>
      <w:pStyle w:val="Header"/>
      <w:pBdr>
        <w:top w:val="single" w:sz="12" w:space="1" w:color="005288"/>
        <w:left w:val="single" w:sz="12" w:space="4" w:color="005288"/>
      </w:pBdr>
    </w:pPr>
    <w:r>
      <w:t>Emergency Operations Plan Annex Template</w:t>
    </w:r>
  </w:p>
  <w:p w:rsidR="00282568" w:rsidRPr="007D0703" w:rsidRDefault="00282568" w:rsidP="00D836FA">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68" w:rsidRDefault="00282568" w:rsidP="00F051CB">
    <w:pPr>
      <w:pStyle w:val="Header"/>
      <w:pBdr>
        <w:top w:val="single" w:sz="12" w:space="1" w:color="005288"/>
        <w:right w:val="single" w:sz="12" w:space="4" w:color="005288"/>
      </w:pBdr>
      <w:jc w:val="right"/>
    </w:pPr>
    <w:r>
      <w:t>Basic Emergency Operations Planning</w:t>
    </w:r>
  </w:p>
  <w:p w:rsidR="00282568" w:rsidRPr="0020650B" w:rsidRDefault="00282568" w:rsidP="00F051CB">
    <w:pPr>
      <w:pStyle w:val="Header"/>
      <w:pBdr>
        <w:top w:val="single" w:sz="12" w:space="1" w:color="005288"/>
        <w:right w:val="single" w:sz="12" w:space="4" w:color="005288"/>
      </w:pBdr>
      <w:jc w:val="right"/>
    </w:pPr>
    <w:r>
      <w:t>Emergency Operations Plan Annex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53A"/>
    <w:multiLevelType w:val="hybridMultilevel"/>
    <w:tmpl w:val="BCC09C52"/>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007287"/>
    <w:multiLevelType w:val="hybridMultilevel"/>
    <w:tmpl w:val="D2A6A7F2"/>
    <w:lvl w:ilvl="0" w:tplc="535C8AEA">
      <w:start w:val="1"/>
      <w:numFmt w:val="bullet"/>
      <w:lvlText w:val=""/>
      <w:lvlJc w:val="left"/>
      <w:pPr>
        <w:tabs>
          <w:tab w:val="num" w:pos="360"/>
        </w:tabs>
        <w:ind w:left="360" w:hanging="360"/>
      </w:pPr>
      <w:rPr>
        <w:rFonts w:ascii="Symbol" w:hAnsi="Symbol" w:cs="Times New Roman" w:hint="default"/>
      </w:rPr>
    </w:lvl>
    <w:lvl w:ilvl="1" w:tplc="88CEB9FE">
      <w:start w:val="1"/>
      <w:numFmt w:val="upperRoman"/>
      <w:lvlText w:val="%2."/>
      <w:lvlJc w:val="left"/>
      <w:pPr>
        <w:tabs>
          <w:tab w:val="num" w:pos="108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C7884"/>
    <w:multiLevelType w:val="multilevel"/>
    <w:tmpl w:val="7CD0C2D0"/>
    <w:lvl w:ilvl="0">
      <w:start w:val="11"/>
      <w:numFmt w:val="bullet"/>
      <w:pStyle w:val="Tablebullet"/>
      <w:lvlText w:val=""/>
      <w:lvlJc w:val="left"/>
      <w:pPr>
        <w:tabs>
          <w:tab w:val="num" w:pos="216"/>
        </w:tabs>
        <w:ind w:left="216" w:hanging="216"/>
      </w:pPr>
      <w:rPr>
        <w:rFonts w:ascii="Wingdings" w:hAnsi="Wingdings" w:hint="default"/>
        <w:b w:val="0"/>
        <w:bCs w:val="0"/>
        <w:i w:val="0"/>
        <w:iCs w:val="0"/>
        <w:caps w:val="0"/>
        <w:strike w:val="0"/>
        <w:dstrike w:val="0"/>
        <w:vanish w:val="0"/>
        <w:color w:val="000000"/>
        <w:spacing w:val="0"/>
        <w:w w:val="91"/>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32"/>
        </w:tabs>
        <w:ind w:left="432" w:hanging="216"/>
      </w:pPr>
      <w:rPr>
        <w:rFonts w:ascii="Wingdings" w:hAnsi="Wingdings" w:hint="default"/>
        <w:b w:val="0"/>
        <w:i w:val="0"/>
        <w:sz w:val="24"/>
      </w:rPr>
    </w:lvl>
    <w:lvl w:ilvl="2">
      <w:start w:val="1"/>
      <w:numFmt w:val="bullet"/>
      <w:lvlText w:val="o"/>
      <w:lvlJc w:val="left"/>
      <w:pPr>
        <w:tabs>
          <w:tab w:val="num" w:pos="648"/>
        </w:tabs>
        <w:ind w:left="648" w:hanging="216"/>
      </w:pPr>
      <w:rPr>
        <w:rFonts w:ascii="Courier New" w:hAnsi="Courier New" w:hint="default"/>
        <w:b w:val="0"/>
        <w:i w:val="0"/>
        <w:sz w:val="24"/>
      </w:rPr>
    </w:lvl>
    <w:lvl w:ilvl="3">
      <w:start w:val="1"/>
      <w:numFmt w:val="bullet"/>
      <w:lvlText w:val="–"/>
      <w:lvlJc w:val="left"/>
      <w:pPr>
        <w:tabs>
          <w:tab w:val="num" w:pos="864"/>
        </w:tabs>
        <w:ind w:left="864" w:hanging="216"/>
      </w:pPr>
      <w:rPr>
        <w:rFonts w:ascii="Times New Roman" w:hAnsi="Times New Roman" w:cs="Times New Roman" w:hint="default"/>
        <w:sz w:val="24"/>
      </w:rPr>
    </w:lvl>
    <w:lvl w:ilvl="4">
      <w:start w:val="1"/>
      <w:numFmt w:val="bullet"/>
      <w:lvlText w:val=""/>
      <w:lvlJc w:val="left"/>
      <w:pPr>
        <w:tabs>
          <w:tab w:val="num" w:pos="3618"/>
        </w:tabs>
        <w:ind w:left="3618" w:hanging="360"/>
      </w:pPr>
      <w:rPr>
        <w:rFonts w:ascii="Symbol" w:hAnsi="Symbol" w:hint="default"/>
      </w:rPr>
    </w:lvl>
    <w:lvl w:ilvl="5">
      <w:start w:val="1"/>
      <w:numFmt w:val="lowerRoman"/>
      <w:lvlText w:val="(%6)"/>
      <w:lvlJc w:val="left"/>
      <w:pPr>
        <w:tabs>
          <w:tab w:val="num" w:pos="2898"/>
        </w:tabs>
        <w:ind w:left="2898" w:hanging="360"/>
      </w:pPr>
      <w:rPr>
        <w:rFonts w:hint="default"/>
      </w:rPr>
    </w:lvl>
    <w:lvl w:ilvl="6">
      <w:start w:val="1"/>
      <w:numFmt w:val="decimal"/>
      <w:lvlText w:val="%7."/>
      <w:lvlJc w:val="left"/>
      <w:pPr>
        <w:tabs>
          <w:tab w:val="num" w:pos="3258"/>
        </w:tabs>
        <w:ind w:left="3258" w:hanging="360"/>
      </w:pPr>
      <w:rPr>
        <w:rFonts w:hint="default"/>
      </w:rPr>
    </w:lvl>
    <w:lvl w:ilvl="7">
      <w:start w:val="1"/>
      <w:numFmt w:val="lowerLetter"/>
      <w:lvlText w:val="%8."/>
      <w:lvlJc w:val="left"/>
      <w:pPr>
        <w:tabs>
          <w:tab w:val="num" w:pos="3618"/>
        </w:tabs>
        <w:ind w:left="3618" w:hanging="360"/>
      </w:pPr>
      <w:rPr>
        <w:rFonts w:hint="default"/>
      </w:rPr>
    </w:lvl>
    <w:lvl w:ilvl="8">
      <w:start w:val="1"/>
      <w:numFmt w:val="lowerRoman"/>
      <w:lvlText w:val="%9."/>
      <w:lvlJc w:val="left"/>
      <w:pPr>
        <w:tabs>
          <w:tab w:val="num" w:pos="3978"/>
        </w:tabs>
        <w:ind w:left="3978" w:hanging="360"/>
      </w:pPr>
      <w:rPr>
        <w:rFonts w:hint="default"/>
      </w:rPr>
    </w:lvl>
  </w:abstractNum>
  <w:abstractNum w:abstractNumId="3">
    <w:nsid w:val="062E4876"/>
    <w:multiLevelType w:val="hybridMultilevel"/>
    <w:tmpl w:val="5058B840"/>
    <w:lvl w:ilvl="0" w:tplc="1B66982C">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8000FD2"/>
    <w:multiLevelType w:val="hybridMultilevel"/>
    <w:tmpl w:val="04301B8A"/>
    <w:lvl w:ilvl="0" w:tplc="D9C84A26">
      <w:start w:val="1"/>
      <w:numFmt w:val="bullet"/>
      <w:pStyle w:val="square"/>
      <w:lvlText w:val=""/>
      <w:lvlJc w:val="left"/>
      <w:pPr>
        <w:tabs>
          <w:tab w:val="num" w:pos="1440"/>
        </w:tabs>
        <w:ind w:left="1440" w:hanging="360"/>
      </w:pPr>
      <w:rPr>
        <w:rFonts w:ascii="Wingdings" w:hAnsi="Wingdings" w:cs="Times New Roman"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sz w:val="24"/>
        <w:szCs w:val="24"/>
      </w:rPr>
    </w:lvl>
    <w:lvl w:ilvl="3" w:tplc="04090001">
      <w:start w:val="1"/>
      <w:numFmt w:val="bullet"/>
      <w:lvlText w:val=""/>
      <w:lvlJc w:val="left"/>
      <w:pPr>
        <w:tabs>
          <w:tab w:val="num" w:pos="3600"/>
        </w:tabs>
        <w:ind w:left="3600" w:hanging="360"/>
      </w:pPr>
      <w:rPr>
        <w:rFonts w:ascii="Symbol" w:hAnsi="Symbol" w:hint="default"/>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141F1E"/>
    <w:multiLevelType w:val="multilevel"/>
    <w:tmpl w:val="CA0CE8F8"/>
    <w:lvl w:ilvl="0">
      <w:start w:val="1"/>
      <w:numFmt w:val="upperRoman"/>
      <w:lvlText w:val="%1."/>
      <w:lvlJc w:val="left"/>
      <w:pPr>
        <w:tabs>
          <w:tab w:val="num" w:pos="360"/>
        </w:tabs>
        <w:ind w:left="360" w:hanging="360"/>
      </w:pPr>
      <w:rPr>
        <w:rFonts w:ascii="Arial Bold" w:hAnsi="Arial Bold" w:hint="default"/>
        <w:b/>
        <w:i w:val="0"/>
        <w:sz w:val="32"/>
        <w:szCs w:val="24"/>
      </w:rPr>
    </w:lvl>
    <w:lvl w:ilvl="1">
      <w:start w:val="1"/>
      <w:numFmt w:val="upperLetter"/>
      <w:lvlText w:val="%2."/>
      <w:lvlJc w:val="left"/>
      <w:pPr>
        <w:tabs>
          <w:tab w:val="num" w:pos="720"/>
        </w:tabs>
        <w:ind w:left="720" w:hanging="360"/>
      </w:pPr>
      <w:rPr>
        <w:rFonts w:ascii="Arial Narrow" w:hAnsi="Arial Narrow" w:hint="default"/>
        <w:b/>
        <w:i/>
        <w:sz w:val="28"/>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decimal"/>
      <w:pStyle w:val="Heading5"/>
      <w:lvlText w:val="(%5)"/>
      <w:lvlJc w:val="left"/>
      <w:pPr>
        <w:tabs>
          <w:tab w:val="num" w:pos="1800"/>
        </w:tabs>
        <w:ind w:left="1800" w:hanging="360"/>
      </w:pPr>
      <w:rPr>
        <w:rFonts w:hint="default"/>
      </w:rPr>
    </w:lvl>
    <w:lvl w:ilvl="5">
      <w:start w:val="1"/>
      <w:numFmt w:val="lowerLetter"/>
      <w:pStyle w:val="Heading6"/>
      <w:lvlText w:val="(%6)"/>
      <w:lvlJc w:val="left"/>
      <w:pPr>
        <w:tabs>
          <w:tab w:val="num" w:pos="2160"/>
        </w:tabs>
        <w:ind w:left="2160" w:hanging="360"/>
      </w:pPr>
      <w:rPr>
        <w:rFonts w:hint="default"/>
      </w:rPr>
    </w:lvl>
    <w:lvl w:ilvl="6">
      <w:start w:val="1"/>
      <w:numFmt w:val="lowerLetter"/>
      <w:lvlText w:val="%7)"/>
      <w:lvlJc w:val="left"/>
      <w:pPr>
        <w:tabs>
          <w:tab w:val="num" w:pos="4176"/>
        </w:tabs>
        <w:ind w:left="4176" w:hanging="432"/>
      </w:pPr>
      <w:rPr>
        <w:rFonts w:hint="default"/>
      </w:rPr>
    </w:lvl>
    <w:lvl w:ilvl="7">
      <w:start w:val="1"/>
      <w:numFmt w:val="lowerRoman"/>
      <w:lvlText w:val="%8)"/>
      <w:lvlJc w:val="left"/>
      <w:pPr>
        <w:tabs>
          <w:tab w:val="num" w:pos="4608"/>
        </w:tabs>
        <w:ind w:left="4608" w:hanging="432"/>
      </w:pPr>
      <w:rPr>
        <w:rFonts w:hint="default"/>
      </w:rPr>
    </w:lvl>
    <w:lvl w:ilvl="8">
      <w:start w:val="1"/>
      <w:numFmt w:val="decimal"/>
      <w:lvlText w:val="(%9)"/>
      <w:lvlJc w:val="left"/>
      <w:pPr>
        <w:tabs>
          <w:tab w:val="num" w:pos="5040"/>
        </w:tabs>
        <w:ind w:left="5040" w:hanging="432"/>
      </w:pPr>
      <w:rPr>
        <w:rFonts w:hint="default"/>
      </w:rPr>
    </w:lvl>
  </w:abstractNum>
  <w:abstractNum w:abstractNumId="6">
    <w:nsid w:val="0E6B4DF7"/>
    <w:multiLevelType w:val="multilevel"/>
    <w:tmpl w:val="7C3C93C0"/>
    <w:lvl w:ilvl="0">
      <w:start w:val="1"/>
      <w:numFmt w:val="bullet"/>
      <w:pStyle w:val="Bullet"/>
      <w:lvlText w:val=""/>
      <w:lvlJc w:val="left"/>
      <w:pPr>
        <w:tabs>
          <w:tab w:val="num" w:pos="1080"/>
        </w:tabs>
        <w:ind w:left="1080" w:hanging="360"/>
      </w:pPr>
      <w:rPr>
        <w:rFonts w:ascii="Wingdings" w:hAnsi="Wingdings"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2520"/>
        </w:tabs>
        <w:ind w:left="2520" w:hanging="360"/>
      </w:pPr>
      <w:rPr>
        <w:rFonts w:hint="default"/>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7">
    <w:nsid w:val="18664542"/>
    <w:multiLevelType w:val="multilevel"/>
    <w:tmpl w:val="7ECA775A"/>
    <w:styleLink w:val="StyleOutlinenumberedArialBoldBold"/>
    <w:lvl w:ilvl="0">
      <w:start w:val="1"/>
      <w:numFmt w:val="upperRoman"/>
      <w:lvlText w:val="%1."/>
      <w:lvlJc w:val="left"/>
      <w:pPr>
        <w:tabs>
          <w:tab w:val="num" w:pos="720"/>
        </w:tabs>
        <w:ind w:left="720" w:hanging="720"/>
      </w:pPr>
      <w:rPr>
        <w:rFonts w:ascii="Times New Roman" w:hAnsi="Times New Roman"/>
        <w:b/>
        <w:bCs/>
        <w:sz w:val="24"/>
      </w:rPr>
    </w:lvl>
    <w:lvl w:ilvl="1">
      <w:start w:val="1"/>
      <w:numFmt w:val="upperLetter"/>
      <w:lvlText w:val="%2."/>
      <w:lvlJc w:val="left"/>
      <w:pPr>
        <w:tabs>
          <w:tab w:val="num" w:pos="1440"/>
        </w:tabs>
        <w:ind w:left="1440" w:hanging="720"/>
      </w:pPr>
      <w:rPr>
        <w:rFonts w:ascii="Arial Bold" w:hAnsi="Arial Bold" w:hint="default"/>
        <w:b/>
        <w:i w:val="0"/>
      </w:rPr>
    </w:lvl>
    <w:lvl w:ilvl="2">
      <w:start w:val="1"/>
      <w:numFmt w:val="decimal"/>
      <w:lvlText w:val="%3."/>
      <w:lvlJc w:val="left"/>
      <w:pPr>
        <w:tabs>
          <w:tab w:val="num" w:pos="1800"/>
        </w:tabs>
        <w:ind w:left="180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Roman"/>
      <w:lvlText w:val="%5."/>
      <w:lvlJc w:val="left"/>
      <w:pPr>
        <w:tabs>
          <w:tab w:val="num" w:pos="2592"/>
        </w:tabs>
        <w:ind w:left="2592" w:hanging="432"/>
      </w:pPr>
      <w:rPr>
        <w:rFonts w:hint="default"/>
      </w:rPr>
    </w:lvl>
    <w:lvl w:ilvl="5">
      <w:start w:val="1"/>
      <w:numFmt w:val="decimal"/>
      <w:lvlText w:val="%6)"/>
      <w:lvlJc w:val="left"/>
      <w:pPr>
        <w:tabs>
          <w:tab w:val="num" w:pos="3024"/>
        </w:tabs>
        <w:ind w:left="3024" w:hanging="432"/>
      </w:pPr>
      <w:rPr>
        <w:rFonts w:hint="default"/>
      </w:rPr>
    </w:lvl>
    <w:lvl w:ilvl="6">
      <w:start w:val="1"/>
      <w:numFmt w:val="lowerLetter"/>
      <w:lvlText w:val="%7)"/>
      <w:lvlJc w:val="left"/>
      <w:pPr>
        <w:tabs>
          <w:tab w:val="num" w:pos="3456"/>
        </w:tabs>
        <w:ind w:left="3456" w:hanging="432"/>
      </w:pPr>
      <w:rPr>
        <w:rFonts w:hint="default"/>
      </w:rPr>
    </w:lvl>
    <w:lvl w:ilvl="7">
      <w:start w:val="1"/>
      <w:numFmt w:val="lowerRoman"/>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8">
    <w:nsid w:val="19C309D4"/>
    <w:multiLevelType w:val="hybridMultilevel"/>
    <w:tmpl w:val="79AEA19E"/>
    <w:lvl w:ilvl="0" w:tplc="A264896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B93BB6"/>
    <w:multiLevelType w:val="multilevel"/>
    <w:tmpl w:val="95D0C8BC"/>
    <w:lvl w:ilvl="0">
      <w:start w:val="1"/>
      <w:numFmt w:val="upperRoman"/>
      <w:pStyle w:val="Outline"/>
      <w:lvlText w:val="%1."/>
      <w:lvlJc w:val="left"/>
      <w:pPr>
        <w:tabs>
          <w:tab w:val="num" w:pos="720"/>
        </w:tabs>
        <w:ind w:left="720" w:hanging="720"/>
      </w:pPr>
      <w:rPr>
        <w:rFonts w:hint="default"/>
        <w:b/>
        <w:i w:val="0"/>
        <w:sz w:val="24"/>
        <w:szCs w:val="24"/>
      </w:rPr>
    </w:lvl>
    <w:lvl w:ilvl="1">
      <w:start w:val="1"/>
      <w:numFmt w:val="upperLetter"/>
      <w:pStyle w:val="OL2"/>
      <w:lvlText w:val="%2."/>
      <w:lvlJc w:val="left"/>
      <w:pPr>
        <w:tabs>
          <w:tab w:val="num" w:pos="1440"/>
        </w:tabs>
        <w:ind w:left="1440" w:hanging="720"/>
      </w:pPr>
      <w:rPr>
        <w:rFonts w:hint="default"/>
        <w:b w:val="0"/>
        <w:i w:val="0"/>
      </w:rPr>
    </w:lvl>
    <w:lvl w:ilvl="2">
      <w:start w:val="1"/>
      <w:numFmt w:val="decimal"/>
      <w:pStyle w:val="OL3"/>
      <w:lvlText w:val="%3."/>
      <w:lvlJc w:val="left"/>
      <w:pPr>
        <w:tabs>
          <w:tab w:val="num" w:pos="2160"/>
        </w:tabs>
        <w:ind w:left="2160" w:hanging="720"/>
      </w:pPr>
      <w:rPr>
        <w:rFonts w:hint="default"/>
        <w:b w:val="0"/>
      </w:rPr>
    </w:lvl>
    <w:lvl w:ilvl="3">
      <w:start w:val="1"/>
      <w:numFmt w:val="lowerLetter"/>
      <w:pStyle w:val="OL4"/>
      <w:lvlText w:val="%4."/>
      <w:lvlJc w:val="left"/>
      <w:pPr>
        <w:tabs>
          <w:tab w:val="num" w:pos="2880"/>
        </w:tabs>
        <w:ind w:left="2880" w:hanging="720"/>
      </w:pPr>
      <w:rPr>
        <w:rFonts w:hint="default"/>
        <w:b w:val="0"/>
      </w:rPr>
    </w:lvl>
    <w:lvl w:ilvl="4">
      <w:start w:val="1"/>
      <w:numFmt w:val="lowerRoman"/>
      <w:pStyle w:val="OL5"/>
      <w:lvlText w:val="%5."/>
      <w:lvlJc w:val="left"/>
      <w:pPr>
        <w:tabs>
          <w:tab w:val="num" w:pos="3600"/>
        </w:tabs>
        <w:ind w:left="3600" w:hanging="720"/>
      </w:pPr>
      <w:rPr>
        <w:rFonts w:hint="default"/>
      </w:rPr>
    </w:lvl>
    <w:lvl w:ilvl="5">
      <w:start w:val="1"/>
      <w:numFmt w:val="decimal"/>
      <w:pStyle w:val="OL6"/>
      <w:lvlText w:val="%6)"/>
      <w:lvlJc w:val="left"/>
      <w:pPr>
        <w:tabs>
          <w:tab w:val="num" w:pos="4320"/>
        </w:tabs>
        <w:ind w:left="4320" w:hanging="720"/>
      </w:pPr>
      <w:rPr>
        <w:rFonts w:hint="default"/>
      </w:rPr>
    </w:lvl>
    <w:lvl w:ilvl="6">
      <w:start w:val="1"/>
      <w:numFmt w:val="lowerLetter"/>
      <w:pStyle w:val="OL7"/>
      <w:lvlText w:val="%7)"/>
      <w:lvlJc w:val="left"/>
      <w:pPr>
        <w:tabs>
          <w:tab w:val="num" w:pos="5040"/>
        </w:tabs>
        <w:ind w:left="5040" w:hanging="720"/>
      </w:pPr>
      <w:rPr>
        <w:rFonts w:hint="default"/>
      </w:rPr>
    </w:lvl>
    <w:lvl w:ilvl="7">
      <w:start w:val="1"/>
      <w:numFmt w:val="lowerRoman"/>
      <w:lvlText w:val="%8)"/>
      <w:lvlJc w:val="left"/>
      <w:pPr>
        <w:tabs>
          <w:tab w:val="num" w:pos="4608"/>
        </w:tabs>
        <w:ind w:left="4608" w:hanging="432"/>
      </w:pPr>
      <w:rPr>
        <w:rFonts w:hint="default"/>
      </w:rPr>
    </w:lvl>
    <w:lvl w:ilvl="8">
      <w:start w:val="1"/>
      <w:numFmt w:val="decimal"/>
      <w:lvlText w:val="(%9)"/>
      <w:lvlJc w:val="left"/>
      <w:pPr>
        <w:tabs>
          <w:tab w:val="num" w:pos="5040"/>
        </w:tabs>
        <w:ind w:left="5040" w:hanging="432"/>
      </w:pPr>
      <w:rPr>
        <w:rFonts w:hint="default"/>
      </w:rPr>
    </w:lvl>
  </w:abstractNum>
  <w:abstractNum w:abstractNumId="10">
    <w:nsid w:val="26E97813"/>
    <w:multiLevelType w:val="hybridMultilevel"/>
    <w:tmpl w:val="7A34C2C6"/>
    <w:lvl w:ilvl="0" w:tplc="986E550E">
      <w:start w:val="1"/>
      <w:numFmt w:val="bullet"/>
      <w:pStyle w:val="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B3F4A91"/>
    <w:multiLevelType w:val="hybridMultilevel"/>
    <w:tmpl w:val="C9787646"/>
    <w:lvl w:ilvl="0" w:tplc="E384FB7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2D60094C"/>
    <w:multiLevelType w:val="singleLevel"/>
    <w:tmpl w:val="664E3F6A"/>
    <w:lvl w:ilvl="0">
      <w:start w:val="1"/>
      <w:numFmt w:val="upperLetter"/>
      <w:lvlText w:val="%1."/>
      <w:lvlJc w:val="left"/>
      <w:pPr>
        <w:tabs>
          <w:tab w:val="num" w:pos="2160"/>
        </w:tabs>
        <w:ind w:left="2160" w:hanging="720"/>
      </w:pPr>
      <w:rPr>
        <w:b w:val="0"/>
        <w:i w:val="0"/>
      </w:rPr>
    </w:lvl>
  </w:abstractNum>
  <w:abstractNum w:abstractNumId="13">
    <w:nsid w:val="2EDF5639"/>
    <w:multiLevelType w:val="multilevel"/>
    <w:tmpl w:val="E0583E12"/>
    <w:lvl w:ilvl="0">
      <w:start w:val="1"/>
      <w:numFmt w:val="upperRoman"/>
      <w:lvlText w:val="%1."/>
      <w:lvlJc w:val="right"/>
      <w:pPr>
        <w:tabs>
          <w:tab w:val="num" w:pos="1080"/>
        </w:tabs>
        <w:ind w:left="1080" w:hanging="360"/>
      </w:pPr>
      <w:rPr>
        <w:rFonts w:ascii="Times New Roman" w:hAnsi="Times New Roman" w:cs="Times New Roman" w:hint="default"/>
        <w:sz w:val="24"/>
        <w:szCs w:val="24"/>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1800"/>
        </w:tabs>
        <w:ind w:left="1800" w:hanging="360"/>
      </w:pPr>
      <w:rPr>
        <w:rFonts w:hint="default"/>
      </w:rPr>
    </w:lvl>
    <w:lvl w:ilvl="3">
      <w:start w:val="1"/>
      <w:numFmt w:val="lowerLetter"/>
      <w:lvlText w:val="%4."/>
      <w:lvlJc w:val="right"/>
      <w:pPr>
        <w:tabs>
          <w:tab w:val="num" w:pos="2160"/>
        </w:tabs>
        <w:ind w:left="2160" w:hanging="360"/>
      </w:pPr>
      <w:rPr>
        <w:rFonts w:hint="default"/>
      </w:rPr>
    </w:lvl>
    <w:lvl w:ilvl="4">
      <w:start w:val="1"/>
      <w:numFmt w:val="decimal"/>
      <w:lvlText w:val="(%5)"/>
      <w:lvlJc w:val="right"/>
      <w:pPr>
        <w:tabs>
          <w:tab w:val="num" w:pos="2520"/>
        </w:tabs>
        <w:ind w:left="2520" w:hanging="360"/>
      </w:pPr>
      <w:rPr>
        <w:rFonts w:ascii="Times New Roman" w:hAnsi="Times New Roman" w:cs="Times New Roman" w:hint="default"/>
        <w:sz w:val="24"/>
        <w:szCs w:val="24"/>
      </w:rPr>
    </w:lvl>
    <w:lvl w:ilvl="5">
      <w:start w:val="1"/>
      <w:numFmt w:val="lowerRoman"/>
      <w:lvlText w:val="(%6)"/>
      <w:lvlJc w:val="right"/>
      <w:pPr>
        <w:tabs>
          <w:tab w:val="num" w:pos="2880"/>
        </w:tabs>
        <w:ind w:left="2880" w:hanging="360"/>
      </w:pPr>
      <w:rPr>
        <w:rFonts w:hint="default"/>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F905D48"/>
    <w:multiLevelType w:val="multilevel"/>
    <w:tmpl w:val="885CAD48"/>
    <w:lvl w:ilvl="0">
      <w:start w:val="1"/>
      <w:numFmt w:val="decimal"/>
      <w:pStyle w:val="Number"/>
      <w:lvlText w:val="%1."/>
      <w:lvlJc w:val="left"/>
      <w:pPr>
        <w:tabs>
          <w:tab w:val="num" w:pos="1080"/>
        </w:tabs>
        <w:ind w:left="1080" w:hanging="360"/>
      </w:pPr>
      <w:rPr>
        <w:rFonts w:hint="default"/>
        <w:b w:val="0"/>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15">
    <w:nsid w:val="309B6AB8"/>
    <w:multiLevelType w:val="multilevel"/>
    <w:tmpl w:val="E0583E12"/>
    <w:lvl w:ilvl="0">
      <w:start w:val="1"/>
      <w:numFmt w:val="upperRoman"/>
      <w:lvlText w:val="%1."/>
      <w:lvlJc w:val="right"/>
      <w:pPr>
        <w:tabs>
          <w:tab w:val="num" w:pos="1080"/>
        </w:tabs>
        <w:ind w:left="1080" w:hanging="360"/>
      </w:pPr>
      <w:rPr>
        <w:rFonts w:ascii="Times New Roman" w:hAnsi="Times New Roman" w:cs="Times New Roman" w:hint="default"/>
        <w:sz w:val="24"/>
        <w:szCs w:val="24"/>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1800"/>
        </w:tabs>
        <w:ind w:left="1800" w:hanging="360"/>
      </w:pPr>
      <w:rPr>
        <w:rFonts w:hint="default"/>
      </w:rPr>
    </w:lvl>
    <w:lvl w:ilvl="3">
      <w:start w:val="1"/>
      <w:numFmt w:val="lowerLetter"/>
      <w:lvlText w:val="%4."/>
      <w:lvlJc w:val="right"/>
      <w:pPr>
        <w:tabs>
          <w:tab w:val="num" w:pos="2160"/>
        </w:tabs>
        <w:ind w:left="2160" w:hanging="360"/>
      </w:pPr>
      <w:rPr>
        <w:rFonts w:hint="default"/>
      </w:rPr>
    </w:lvl>
    <w:lvl w:ilvl="4">
      <w:start w:val="1"/>
      <w:numFmt w:val="decimal"/>
      <w:lvlText w:val="(%5)"/>
      <w:lvlJc w:val="right"/>
      <w:pPr>
        <w:tabs>
          <w:tab w:val="num" w:pos="2520"/>
        </w:tabs>
        <w:ind w:left="2520" w:hanging="360"/>
      </w:pPr>
      <w:rPr>
        <w:rFonts w:ascii="Times New Roman" w:hAnsi="Times New Roman" w:cs="Times New Roman" w:hint="default"/>
        <w:sz w:val="24"/>
        <w:szCs w:val="24"/>
      </w:rPr>
    </w:lvl>
    <w:lvl w:ilvl="5">
      <w:start w:val="1"/>
      <w:numFmt w:val="lowerRoman"/>
      <w:lvlText w:val="(%6)"/>
      <w:lvlJc w:val="right"/>
      <w:pPr>
        <w:tabs>
          <w:tab w:val="num" w:pos="2880"/>
        </w:tabs>
        <w:ind w:left="2880" w:hanging="360"/>
      </w:pPr>
      <w:rPr>
        <w:rFonts w:hint="default"/>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30D48DB"/>
    <w:multiLevelType w:val="singleLevel"/>
    <w:tmpl w:val="664E3F6A"/>
    <w:lvl w:ilvl="0">
      <w:start w:val="1"/>
      <w:numFmt w:val="upperLetter"/>
      <w:lvlText w:val="%1."/>
      <w:lvlJc w:val="left"/>
      <w:pPr>
        <w:tabs>
          <w:tab w:val="num" w:pos="2160"/>
        </w:tabs>
        <w:ind w:left="2160" w:hanging="720"/>
      </w:pPr>
      <w:rPr>
        <w:b w:val="0"/>
        <w:i w:val="0"/>
      </w:rPr>
    </w:lvl>
  </w:abstractNum>
  <w:abstractNum w:abstractNumId="17">
    <w:nsid w:val="3D5235BA"/>
    <w:multiLevelType w:val="singleLevel"/>
    <w:tmpl w:val="664E3F6A"/>
    <w:lvl w:ilvl="0">
      <w:start w:val="1"/>
      <w:numFmt w:val="upperLetter"/>
      <w:lvlText w:val="%1."/>
      <w:lvlJc w:val="left"/>
      <w:pPr>
        <w:tabs>
          <w:tab w:val="num" w:pos="2160"/>
        </w:tabs>
        <w:ind w:left="2160" w:hanging="720"/>
      </w:pPr>
      <w:rPr>
        <w:b w:val="0"/>
        <w:i w:val="0"/>
      </w:rPr>
    </w:lvl>
  </w:abstractNum>
  <w:abstractNum w:abstractNumId="18">
    <w:nsid w:val="47137260"/>
    <w:multiLevelType w:val="singleLevel"/>
    <w:tmpl w:val="310AB51A"/>
    <w:lvl w:ilvl="0">
      <w:start w:val="1"/>
      <w:numFmt w:val="upperRoman"/>
      <w:lvlText w:val="%1."/>
      <w:lvlJc w:val="left"/>
      <w:pPr>
        <w:tabs>
          <w:tab w:val="num" w:pos="720"/>
        </w:tabs>
        <w:ind w:left="720" w:hanging="720"/>
      </w:pPr>
    </w:lvl>
  </w:abstractNum>
  <w:abstractNum w:abstractNumId="19">
    <w:nsid w:val="47537BAD"/>
    <w:multiLevelType w:val="hybridMultilevel"/>
    <w:tmpl w:val="CC02F496"/>
    <w:lvl w:ilvl="0" w:tplc="99085D80">
      <w:start w:val="1"/>
      <w:numFmt w:val="upperRoman"/>
      <w:lvlText w:val="%1."/>
      <w:lvlJc w:val="left"/>
      <w:pPr>
        <w:tabs>
          <w:tab w:val="num" w:pos="0"/>
        </w:tabs>
        <w:ind w:left="360" w:hanging="360"/>
      </w:pPr>
      <w:rPr>
        <w:rFonts w:ascii="Times New Roman" w:hAnsi="Times New Roman" w:cs="Times New Roman" w:hint="default"/>
      </w:rPr>
    </w:lvl>
    <w:lvl w:ilvl="1" w:tplc="D102D968">
      <w:start w:val="1"/>
      <w:numFmt w:val="upperLetter"/>
      <w:lvlText w:val="%2."/>
      <w:lvlJc w:val="left"/>
      <w:pPr>
        <w:tabs>
          <w:tab w:val="num" w:pos="1440"/>
        </w:tabs>
        <w:ind w:left="1440" w:hanging="360"/>
      </w:pPr>
      <w:rPr>
        <w:rFonts w:hint="default"/>
      </w:rPr>
    </w:lvl>
    <w:lvl w:ilvl="2" w:tplc="E384FB76">
      <w:start w:val="1"/>
      <w:numFmt w:val="decimal"/>
      <w:lvlText w:val="%3."/>
      <w:lvlJc w:val="left"/>
      <w:pPr>
        <w:tabs>
          <w:tab w:val="num" w:pos="2160"/>
        </w:tabs>
        <w:ind w:left="2160" w:hanging="360"/>
      </w:pPr>
      <w:rPr>
        <w:rFonts w:hint="default"/>
      </w:rPr>
    </w:lvl>
    <w:lvl w:ilvl="3" w:tplc="E2A6954E">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D86FA4"/>
    <w:multiLevelType w:val="singleLevel"/>
    <w:tmpl w:val="664E3F6A"/>
    <w:lvl w:ilvl="0">
      <w:start w:val="1"/>
      <w:numFmt w:val="upperLetter"/>
      <w:lvlText w:val="%1."/>
      <w:lvlJc w:val="left"/>
      <w:pPr>
        <w:tabs>
          <w:tab w:val="num" w:pos="2160"/>
        </w:tabs>
        <w:ind w:left="2160" w:hanging="720"/>
      </w:pPr>
      <w:rPr>
        <w:b w:val="0"/>
        <w:i w:val="0"/>
      </w:rPr>
    </w:lvl>
  </w:abstractNum>
  <w:abstractNum w:abstractNumId="21">
    <w:nsid w:val="4EAF5BCE"/>
    <w:multiLevelType w:val="singleLevel"/>
    <w:tmpl w:val="664E3F6A"/>
    <w:lvl w:ilvl="0">
      <w:start w:val="1"/>
      <w:numFmt w:val="upperLetter"/>
      <w:lvlText w:val="%1."/>
      <w:lvlJc w:val="left"/>
      <w:pPr>
        <w:tabs>
          <w:tab w:val="num" w:pos="2160"/>
        </w:tabs>
        <w:ind w:left="2160" w:hanging="720"/>
      </w:pPr>
      <w:rPr>
        <w:b w:val="0"/>
        <w:i w:val="0"/>
      </w:rPr>
    </w:lvl>
  </w:abstractNum>
  <w:abstractNum w:abstractNumId="22">
    <w:nsid w:val="52001875"/>
    <w:multiLevelType w:val="multilevel"/>
    <w:tmpl w:val="65BC75DC"/>
    <w:lvl w:ilvl="0">
      <w:start w:val="1"/>
      <w:numFmt w:val="upperRoman"/>
      <w:pStyle w:val="OL1"/>
      <w:lvlText w:val="%1."/>
      <w:lvlJc w:val="right"/>
      <w:pPr>
        <w:tabs>
          <w:tab w:val="num" w:pos="1080"/>
        </w:tabs>
        <w:ind w:left="1080" w:hanging="360"/>
      </w:pPr>
      <w:rPr>
        <w:rFonts w:ascii="Times New Roman" w:hAnsi="Times New Roman" w:cs="Times New Roman" w:hint="default"/>
        <w:sz w:val="24"/>
        <w:szCs w:val="24"/>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1800"/>
        </w:tabs>
        <w:ind w:left="1800" w:hanging="360"/>
      </w:pPr>
      <w:rPr>
        <w:rFonts w:hint="default"/>
      </w:rPr>
    </w:lvl>
    <w:lvl w:ilvl="3">
      <w:start w:val="1"/>
      <w:numFmt w:val="lowerLetter"/>
      <w:lvlText w:val="%4."/>
      <w:lvlJc w:val="right"/>
      <w:pPr>
        <w:tabs>
          <w:tab w:val="num" w:pos="2160"/>
        </w:tabs>
        <w:ind w:left="2160" w:hanging="360"/>
      </w:pPr>
      <w:rPr>
        <w:rFonts w:hint="default"/>
      </w:rPr>
    </w:lvl>
    <w:lvl w:ilvl="4">
      <w:start w:val="1"/>
      <w:numFmt w:val="decimal"/>
      <w:lvlText w:val="(%5)"/>
      <w:lvlJc w:val="right"/>
      <w:pPr>
        <w:tabs>
          <w:tab w:val="num" w:pos="2520"/>
        </w:tabs>
        <w:ind w:left="2520" w:hanging="360"/>
      </w:pPr>
      <w:rPr>
        <w:rFonts w:ascii="Times New Roman" w:hAnsi="Times New Roman" w:cs="Times New Roman" w:hint="default"/>
        <w:sz w:val="24"/>
        <w:szCs w:val="24"/>
      </w:rPr>
    </w:lvl>
    <w:lvl w:ilvl="5">
      <w:start w:val="1"/>
      <w:numFmt w:val="lowerRoman"/>
      <w:lvlText w:val="(%6)"/>
      <w:lvlJc w:val="right"/>
      <w:pPr>
        <w:tabs>
          <w:tab w:val="num" w:pos="2880"/>
        </w:tabs>
        <w:ind w:left="2880" w:hanging="360"/>
      </w:pPr>
      <w:rPr>
        <w:rFonts w:hint="default"/>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A1A66D8"/>
    <w:multiLevelType w:val="hybridMultilevel"/>
    <w:tmpl w:val="5AE6BD18"/>
    <w:lvl w:ilvl="0" w:tplc="664E3F6A">
      <w:start w:val="1"/>
      <w:numFmt w:val="upperLetter"/>
      <w:lvlText w:val="%1."/>
      <w:lvlJc w:val="left"/>
      <w:pPr>
        <w:tabs>
          <w:tab w:val="num" w:pos="1440"/>
        </w:tabs>
        <w:ind w:left="1440" w:hanging="720"/>
      </w:pPr>
      <w:rPr>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630D4592"/>
    <w:multiLevelType w:val="multilevel"/>
    <w:tmpl w:val="4CF001B2"/>
    <w:lvl w:ilvl="0">
      <w:start w:val="1"/>
      <w:numFmt w:val="decimal"/>
      <w:lvlText w:val="%1.0"/>
      <w:lvlJc w:val="left"/>
      <w:pPr>
        <w:tabs>
          <w:tab w:val="num" w:pos="0"/>
        </w:tabs>
        <w:ind w:left="720" w:hanging="720"/>
      </w:pPr>
      <w:rPr>
        <w:rFonts w:ascii="Arial" w:hAnsi="Arial" w:hint="default"/>
      </w:rPr>
    </w:lvl>
    <w:lvl w:ilvl="1">
      <w:start w:val="1"/>
      <w:numFmt w:val="decimal"/>
      <w:suff w:val="space"/>
      <w:lvlText w:val="%1.%2"/>
      <w:lvlJc w:val="left"/>
      <w:pPr>
        <w:ind w:left="720" w:firstLine="0"/>
      </w:pPr>
      <w:rPr>
        <w:rFonts w:ascii="Arial Narrow" w:hAnsi="Arial Narrow" w:hint="default"/>
        <w:b/>
        <w:i/>
        <w:sz w:val="28"/>
        <w:szCs w:val="28"/>
      </w:rPr>
    </w:lvl>
    <w:lvl w:ilvl="2">
      <w:start w:val="1"/>
      <w:numFmt w:val="decimal"/>
      <w:lvlRestart w:val="0"/>
      <w:suff w:val="space"/>
      <w:lvlText w:val="%1.%2.%3"/>
      <w:lvlJc w:val="left"/>
      <w:pPr>
        <w:ind w:left="720" w:firstLine="0"/>
      </w:pPr>
      <w:rPr>
        <w:rFonts w:ascii="Arial Narrow" w:hAnsi="Arial Narrow" w:hint="default"/>
        <w:b/>
        <w:i w:val="0"/>
        <w:sz w:val="28"/>
        <w:szCs w:val="28"/>
      </w:rPr>
    </w:lvl>
    <w:lvl w:ilvl="3">
      <w:start w:val="1"/>
      <w:numFmt w:val="upperLetter"/>
      <w:lvlText w:val="%4."/>
      <w:lvlJc w:val="left"/>
      <w:pPr>
        <w:tabs>
          <w:tab w:val="num" w:pos="0"/>
        </w:tabs>
        <w:ind w:left="2520" w:hanging="360"/>
      </w:pPr>
      <w:rPr>
        <w:rFonts w:hint="default"/>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pStyle w:val="Heading7"/>
      <w:lvlText w:val="(%7)"/>
      <w:lvlJc w:val="left"/>
      <w:pPr>
        <w:tabs>
          <w:tab w:val="num" w:pos="0"/>
        </w:tabs>
        <w:ind w:left="3600" w:hanging="360"/>
      </w:pPr>
      <w:rPr>
        <w:rFonts w:hint="default"/>
      </w:rPr>
    </w:lvl>
    <w:lvl w:ilvl="7">
      <w:start w:val="1"/>
      <w:numFmt w:val="lowerLetter"/>
      <w:pStyle w:val="Heading8"/>
      <w:lvlText w:val="(%8)"/>
      <w:lvlJc w:val="left"/>
      <w:pPr>
        <w:tabs>
          <w:tab w:val="num" w:pos="0"/>
        </w:tabs>
        <w:ind w:left="3960" w:hanging="360"/>
      </w:pPr>
      <w:rPr>
        <w:rFonts w:hint="default"/>
      </w:rPr>
    </w:lvl>
    <w:lvl w:ilvl="8">
      <w:start w:val="1"/>
      <w:numFmt w:val="lowerRoman"/>
      <w:pStyle w:val="Heading9"/>
      <w:lvlText w:val="(%9)"/>
      <w:lvlJc w:val="left"/>
      <w:pPr>
        <w:tabs>
          <w:tab w:val="num" w:pos="0"/>
        </w:tabs>
        <w:ind w:left="4320" w:hanging="360"/>
      </w:pPr>
      <w:rPr>
        <w:rFonts w:hint="default"/>
      </w:rPr>
    </w:lvl>
  </w:abstractNum>
  <w:abstractNum w:abstractNumId="25">
    <w:nsid w:val="69DC7ABB"/>
    <w:multiLevelType w:val="multilevel"/>
    <w:tmpl w:val="E0583E12"/>
    <w:lvl w:ilvl="0">
      <w:start w:val="1"/>
      <w:numFmt w:val="upperRoman"/>
      <w:lvlText w:val="%1."/>
      <w:lvlJc w:val="right"/>
      <w:pPr>
        <w:tabs>
          <w:tab w:val="num" w:pos="1080"/>
        </w:tabs>
        <w:ind w:left="1080" w:hanging="360"/>
      </w:pPr>
      <w:rPr>
        <w:rFonts w:ascii="Times New Roman" w:hAnsi="Times New Roman" w:cs="Times New Roman" w:hint="default"/>
        <w:sz w:val="24"/>
        <w:szCs w:val="24"/>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1800"/>
        </w:tabs>
        <w:ind w:left="1800" w:hanging="360"/>
      </w:pPr>
      <w:rPr>
        <w:rFonts w:hint="default"/>
      </w:rPr>
    </w:lvl>
    <w:lvl w:ilvl="3">
      <w:start w:val="1"/>
      <w:numFmt w:val="lowerLetter"/>
      <w:lvlText w:val="%4."/>
      <w:lvlJc w:val="right"/>
      <w:pPr>
        <w:tabs>
          <w:tab w:val="num" w:pos="2160"/>
        </w:tabs>
        <w:ind w:left="2160" w:hanging="360"/>
      </w:pPr>
      <w:rPr>
        <w:rFonts w:hint="default"/>
      </w:rPr>
    </w:lvl>
    <w:lvl w:ilvl="4">
      <w:start w:val="1"/>
      <w:numFmt w:val="decimal"/>
      <w:lvlText w:val="(%5)"/>
      <w:lvlJc w:val="right"/>
      <w:pPr>
        <w:tabs>
          <w:tab w:val="num" w:pos="2520"/>
        </w:tabs>
        <w:ind w:left="2520" w:hanging="360"/>
      </w:pPr>
      <w:rPr>
        <w:rFonts w:ascii="Times New Roman" w:hAnsi="Times New Roman" w:cs="Times New Roman" w:hint="default"/>
        <w:sz w:val="24"/>
        <w:szCs w:val="24"/>
      </w:rPr>
    </w:lvl>
    <w:lvl w:ilvl="5">
      <w:start w:val="1"/>
      <w:numFmt w:val="lowerRoman"/>
      <w:lvlText w:val="(%6)"/>
      <w:lvlJc w:val="right"/>
      <w:pPr>
        <w:tabs>
          <w:tab w:val="num" w:pos="2880"/>
        </w:tabs>
        <w:ind w:left="2880" w:hanging="360"/>
      </w:pPr>
      <w:rPr>
        <w:rFonts w:hint="default"/>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0B63AD3"/>
    <w:multiLevelType w:val="singleLevel"/>
    <w:tmpl w:val="664E3F6A"/>
    <w:lvl w:ilvl="0">
      <w:start w:val="1"/>
      <w:numFmt w:val="upperLetter"/>
      <w:lvlText w:val="%1."/>
      <w:lvlJc w:val="left"/>
      <w:pPr>
        <w:tabs>
          <w:tab w:val="num" w:pos="2160"/>
        </w:tabs>
        <w:ind w:left="2160" w:hanging="720"/>
      </w:pPr>
      <w:rPr>
        <w:b w:val="0"/>
        <w:i w:val="0"/>
      </w:rPr>
    </w:lvl>
  </w:abstractNum>
  <w:abstractNum w:abstractNumId="27">
    <w:nsid w:val="722F52D0"/>
    <w:multiLevelType w:val="hybridMultilevel"/>
    <w:tmpl w:val="8C20354E"/>
    <w:lvl w:ilvl="0" w:tplc="E384FB7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nsid w:val="72E10506"/>
    <w:multiLevelType w:val="hybridMultilevel"/>
    <w:tmpl w:val="CA3AB3A8"/>
    <w:lvl w:ilvl="0" w:tplc="05700DC0">
      <w:start w:val="5"/>
      <w:numFmt w:val="upperRoman"/>
      <w:lvlText w:val="%1."/>
      <w:lvlJc w:val="left"/>
      <w:pPr>
        <w:tabs>
          <w:tab w:val="num" w:pos="720"/>
        </w:tabs>
        <w:ind w:left="720" w:hanging="720"/>
      </w:pPr>
      <w:rPr>
        <w:rFonts w:cs="Times" w:hint="default"/>
        <w:color w:val="00000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10"/>
  </w:num>
  <w:num w:numId="4">
    <w:abstractNumId w:val="5"/>
  </w:num>
  <w:num w:numId="5">
    <w:abstractNumId w:val="24"/>
  </w:num>
  <w:num w:numId="6">
    <w:abstractNumId w:val="14"/>
  </w:num>
  <w:num w:numId="7">
    <w:abstractNumId w:val="2"/>
  </w:num>
  <w:num w:numId="8">
    <w:abstractNumId w:val="9"/>
  </w:num>
  <w:num w:numId="9">
    <w:abstractNumId w:val="9"/>
  </w:num>
  <w:num w:numId="10">
    <w:abstractNumId w:val="15"/>
    <w:lvlOverride w:ilvl="0">
      <w:lvl w:ilvl="0">
        <w:start w:val="1"/>
        <w:numFmt w:val="upperRoman"/>
        <w:lvlText w:val="%1."/>
        <w:lvlJc w:val="right"/>
        <w:pPr>
          <w:tabs>
            <w:tab w:val="num" w:pos="1080"/>
          </w:tabs>
          <w:ind w:left="1080" w:hanging="360"/>
        </w:pPr>
        <w:rPr>
          <w:rFonts w:ascii="Times New Roman" w:hAnsi="Times New Roman" w:cs="Times New Roman" w:hint="default"/>
          <w:sz w:val="24"/>
          <w:szCs w:val="24"/>
        </w:rPr>
      </w:lvl>
    </w:lvlOverride>
  </w:num>
  <w:num w:numId="11">
    <w:abstractNumId w:val="2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9"/>
  </w:num>
  <w:num w:numId="16">
    <w:abstractNumId w:val="9"/>
  </w:num>
  <w:num w:numId="17">
    <w:abstractNumId w:val="9"/>
  </w:num>
  <w:num w:numId="18">
    <w:abstractNumId w:val="9"/>
  </w:num>
  <w:num w:numId="19">
    <w:abstractNumId w:val="9"/>
  </w:num>
  <w:num w:numId="20">
    <w:abstractNumId w:val="9"/>
  </w:num>
  <w:num w:numId="21">
    <w:abstractNumId w:val="19"/>
  </w:num>
  <w:num w:numId="22">
    <w:abstractNumId w:val="1"/>
  </w:num>
  <w:num w:numId="23">
    <w:abstractNumId w:val="18"/>
  </w:num>
  <w:num w:numId="24">
    <w:abstractNumId w:val="12"/>
  </w:num>
  <w:num w:numId="25">
    <w:abstractNumId w:val="21"/>
  </w:num>
  <w:num w:numId="26">
    <w:abstractNumId w:val="20"/>
  </w:num>
  <w:num w:numId="27">
    <w:abstractNumId w:val="17"/>
  </w:num>
  <w:num w:numId="28">
    <w:abstractNumId w:val="26"/>
  </w:num>
  <w:num w:numId="29">
    <w:abstractNumId w:val="16"/>
  </w:num>
  <w:num w:numId="30">
    <w:abstractNumId w:val="3"/>
  </w:num>
  <w:num w:numId="31">
    <w:abstractNumId w:val="8"/>
  </w:num>
  <w:num w:numId="32">
    <w:abstractNumId w:val="0"/>
  </w:num>
  <w:num w:numId="33">
    <w:abstractNumId w:val="11"/>
  </w:num>
  <w:num w:numId="34">
    <w:abstractNumId w:val="27"/>
  </w:num>
  <w:num w:numId="35">
    <w:abstractNumId w:val="9"/>
  </w:num>
  <w:num w:numId="36">
    <w:abstractNumId w:val="9"/>
  </w:num>
  <w:num w:numId="37">
    <w:abstractNumId w:val="9"/>
    <w:lvlOverride w:ilvl="0">
      <w:lvl w:ilvl="0">
        <w:numFmt w:val="decimal"/>
        <w:pStyle w:val="Outline"/>
        <w:lvlText w:val=""/>
        <w:lvlJc w:val="left"/>
      </w:lvl>
    </w:lvlOverride>
    <w:lvlOverride w:ilvl="1">
      <w:lvl w:ilvl="1">
        <w:start w:val="1"/>
        <w:numFmt w:val="upperLetter"/>
        <w:pStyle w:val="OL2"/>
        <w:lvlText w:val="%2."/>
        <w:lvlJc w:val="left"/>
        <w:pPr>
          <w:tabs>
            <w:tab w:val="num" w:pos="1440"/>
          </w:tabs>
          <w:ind w:left="1440" w:hanging="720"/>
        </w:pPr>
        <w:rPr>
          <w:rFonts w:ascii="Times New Roman" w:hAnsi="Times New Roman" w:cs="Times New Roman" w:hint="default"/>
          <w:b/>
          <w:i w:val="0"/>
        </w:rPr>
      </w:lvl>
    </w:lvlOverride>
  </w:num>
  <w:num w:numId="38">
    <w:abstractNumId w:val="7"/>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9"/>
  </w:num>
  <w:num w:numId="42">
    <w:abstractNumId w:val="9"/>
  </w:num>
  <w:num w:numId="43">
    <w:abstractNumId w:val="28"/>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C7"/>
    <w:rsid w:val="000024D8"/>
    <w:rsid w:val="00003FD5"/>
    <w:rsid w:val="000121B5"/>
    <w:rsid w:val="00016369"/>
    <w:rsid w:val="000325F9"/>
    <w:rsid w:val="00033B53"/>
    <w:rsid w:val="000340BF"/>
    <w:rsid w:val="00036AF1"/>
    <w:rsid w:val="000425AA"/>
    <w:rsid w:val="00042E88"/>
    <w:rsid w:val="0004325B"/>
    <w:rsid w:val="00064649"/>
    <w:rsid w:val="00071C90"/>
    <w:rsid w:val="00077F04"/>
    <w:rsid w:val="00080466"/>
    <w:rsid w:val="000848F7"/>
    <w:rsid w:val="00092F42"/>
    <w:rsid w:val="000B18C8"/>
    <w:rsid w:val="000B3CEC"/>
    <w:rsid w:val="000B43A3"/>
    <w:rsid w:val="000C4605"/>
    <w:rsid w:val="000D498E"/>
    <w:rsid w:val="000E27D1"/>
    <w:rsid w:val="001013C0"/>
    <w:rsid w:val="00134CB1"/>
    <w:rsid w:val="0014751F"/>
    <w:rsid w:val="00152D8E"/>
    <w:rsid w:val="0016163E"/>
    <w:rsid w:val="0016203D"/>
    <w:rsid w:val="0016309F"/>
    <w:rsid w:val="00187815"/>
    <w:rsid w:val="00191802"/>
    <w:rsid w:val="00191F21"/>
    <w:rsid w:val="001B05F0"/>
    <w:rsid w:val="001B42E4"/>
    <w:rsid w:val="001C7163"/>
    <w:rsid w:val="001E1FFD"/>
    <w:rsid w:val="001E259C"/>
    <w:rsid w:val="001E2A54"/>
    <w:rsid w:val="001E6363"/>
    <w:rsid w:val="001E75DD"/>
    <w:rsid w:val="00202F1D"/>
    <w:rsid w:val="0020650B"/>
    <w:rsid w:val="00210278"/>
    <w:rsid w:val="002103C3"/>
    <w:rsid w:val="00217DFA"/>
    <w:rsid w:val="002201F8"/>
    <w:rsid w:val="00227ED4"/>
    <w:rsid w:val="002311B9"/>
    <w:rsid w:val="00280326"/>
    <w:rsid w:val="00282568"/>
    <w:rsid w:val="002853AA"/>
    <w:rsid w:val="00285F73"/>
    <w:rsid w:val="00291D07"/>
    <w:rsid w:val="00291E67"/>
    <w:rsid w:val="00295EF4"/>
    <w:rsid w:val="002A107E"/>
    <w:rsid w:val="002A14B0"/>
    <w:rsid w:val="002A1E04"/>
    <w:rsid w:val="002C610A"/>
    <w:rsid w:val="002D077E"/>
    <w:rsid w:val="002D0DB9"/>
    <w:rsid w:val="002F04AA"/>
    <w:rsid w:val="002F106B"/>
    <w:rsid w:val="002F4381"/>
    <w:rsid w:val="002F4CD0"/>
    <w:rsid w:val="00320F97"/>
    <w:rsid w:val="00321AAA"/>
    <w:rsid w:val="00334080"/>
    <w:rsid w:val="003463DE"/>
    <w:rsid w:val="0035096C"/>
    <w:rsid w:val="00362841"/>
    <w:rsid w:val="00366955"/>
    <w:rsid w:val="00383FB9"/>
    <w:rsid w:val="0039133D"/>
    <w:rsid w:val="00393E15"/>
    <w:rsid w:val="003A4541"/>
    <w:rsid w:val="003B2997"/>
    <w:rsid w:val="003C7A98"/>
    <w:rsid w:val="003E6A58"/>
    <w:rsid w:val="00417898"/>
    <w:rsid w:val="00420984"/>
    <w:rsid w:val="00426B81"/>
    <w:rsid w:val="00436747"/>
    <w:rsid w:val="004751E8"/>
    <w:rsid w:val="0047620C"/>
    <w:rsid w:val="004879C3"/>
    <w:rsid w:val="0049009E"/>
    <w:rsid w:val="00497BC7"/>
    <w:rsid w:val="004B1A5E"/>
    <w:rsid w:val="004B31C9"/>
    <w:rsid w:val="004B4678"/>
    <w:rsid w:val="004B771F"/>
    <w:rsid w:val="004B77D6"/>
    <w:rsid w:val="004C5103"/>
    <w:rsid w:val="004C6003"/>
    <w:rsid w:val="004D2B36"/>
    <w:rsid w:val="004D790C"/>
    <w:rsid w:val="004E36BA"/>
    <w:rsid w:val="004E36D8"/>
    <w:rsid w:val="004E47F9"/>
    <w:rsid w:val="004E6D30"/>
    <w:rsid w:val="004F28F4"/>
    <w:rsid w:val="004F54C9"/>
    <w:rsid w:val="004F7649"/>
    <w:rsid w:val="0051317C"/>
    <w:rsid w:val="00513415"/>
    <w:rsid w:val="00546A91"/>
    <w:rsid w:val="00563A63"/>
    <w:rsid w:val="00564197"/>
    <w:rsid w:val="00567B06"/>
    <w:rsid w:val="005766C6"/>
    <w:rsid w:val="00593B01"/>
    <w:rsid w:val="005945A8"/>
    <w:rsid w:val="0059460E"/>
    <w:rsid w:val="0059615A"/>
    <w:rsid w:val="00597281"/>
    <w:rsid w:val="005A583D"/>
    <w:rsid w:val="005B23A3"/>
    <w:rsid w:val="005B6CE8"/>
    <w:rsid w:val="005D0C19"/>
    <w:rsid w:val="005D227F"/>
    <w:rsid w:val="005D26D4"/>
    <w:rsid w:val="005D2DDF"/>
    <w:rsid w:val="005E7EB7"/>
    <w:rsid w:val="005F1C36"/>
    <w:rsid w:val="005F4A4F"/>
    <w:rsid w:val="005F6D2C"/>
    <w:rsid w:val="00603BDF"/>
    <w:rsid w:val="006149D8"/>
    <w:rsid w:val="006222FD"/>
    <w:rsid w:val="006278C7"/>
    <w:rsid w:val="0063345B"/>
    <w:rsid w:val="00636C80"/>
    <w:rsid w:val="00641499"/>
    <w:rsid w:val="00660790"/>
    <w:rsid w:val="00676502"/>
    <w:rsid w:val="0068565F"/>
    <w:rsid w:val="006908D0"/>
    <w:rsid w:val="0069368B"/>
    <w:rsid w:val="006951D2"/>
    <w:rsid w:val="00696B49"/>
    <w:rsid w:val="006A746F"/>
    <w:rsid w:val="006C02F8"/>
    <w:rsid w:val="006D59E3"/>
    <w:rsid w:val="006E4227"/>
    <w:rsid w:val="00713A54"/>
    <w:rsid w:val="0074154F"/>
    <w:rsid w:val="00761487"/>
    <w:rsid w:val="0076272C"/>
    <w:rsid w:val="00774A8E"/>
    <w:rsid w:val="00780AE5"/>
    <w:rsid w:val="0078442B"/>
    <w:rsid w:val="00797953"/>
    <w:rsid w:val="007A040F"/>
    <w:rsid w:val="007A409C"/>
    <w:rsid w:val="007A4A2A"/>
    <w:rsid w:val="007B0DBC"/>
    <w:rsid w:val="007B179B"/>
    <w:rsid w:val="007D46E1"/>
    <w:rsid w:val="007D5BD7"/>
    <w:rsid w:val="007D76CA"/>
    <w:rsid w:val="007E3FAE"/>
    <w:rsid w:val="007E61D5"/>
    <w:rsid w:val="007F39D7"/>
    <w:rsid w:val="007F5838"/>
    <w:rsid w:val="0080576A"/>
    <w:rsid w:val="008177E5"/>
    <w:rsid w:val="00822D3F"/>
    <w:rsid w:val="00837EB9"/>
    <w:rsid w:val="00843671"/>
    <w:rsid w:val="008467FD"/>
    <w:rsid w:val="00852EEF"/>
    <w:rsid w:val="00854051"/>
    <w:rsid w:val="00861DCE"/>
    <w:rsid w:val="008678A4"/>
    <w:rsid w:val="008856C6"/>
    <w:rsid w:val="00896155"/>
    <w:rsid w:val="008A5388"/>
    <w:rsid w:val="008A6D76"/>
    <w:rsid w:val="008D7598"/>
    <w:rsid w:val="008F11F9"/>
    <w:rsid w:val="008F5B0E"/>
    <w:rsid w:val="008F7CA0"/>
    <w:rsid w:val="009115B2"/>
    <w:rsid w:val="009125E2"/>
    <w:rsid w:val="00936D1D"/>
    <w:rsid w:val="00951662"/>
    <w:rsid w:val="00960CEE"/>
    <w:rsid w:val="009637BC"/>
    <w:rsid w:val="009654D5"/>
    <w:rsid w:val="00975DD6"/>
    <w:rsid w:val="0097614D"/>
    <w:rsid w:val="009766DD"/>
    <w:rsid w:val="00982531"/>
    <w:rsid w:val="009A72DB"/>
    <w:rsid w:val="009B0C28"/>
    <w:rsid w:val="009B6E8F"/>
    <w:rsid w:val="009C5499"/>
    <w:rsid w:val="009F53F6"/>
    <w:rsid w:val="009F5DE0"/>
    <w:rsid w:val="009F67B2"/>
    <w:rsid w:val="00A077B5"/>
    <w:rsid w:val="00A128C2"/>
    <w:rsid w:val="00A1504F"/>
    <w:rsid w:val="00A228A4"/>
    <w:rsid w:val="00A2568F"/>
    <w:rsid w:val="00A27ACF"/>
    <w:rsid w:val="00A40D12"/>
    <w:rsid w:val="00A40DAE"/>
    <w:rsid w:val="00A51AD1"/>
    <w:rsid w:val="00A60262"/>
    <w:rsid w:val="00AA049C"/>
    <w:rsid w:val="00AB39FE"/>
    <w:rsid w:val="00AB47B8"/>
    <w:rsid w:val="00AB4AE3"/>
    <w:rsid w:val="00AB5BFC"/>
    <w:rsid w:val="00AC0F36"/>
    <w:rsid w:val="00AC7B38"/>
    <w:rsid w:val="00AC7D6C"/>
    <w:rsid w:val="00AD29F4"/>
    <w:rsid w:val="00B021A9"/>
    <w:rsid w:val="00B16C4E"/>
    <w:rsid w:val="00B264F1"/>
    <w:rsid w:val="00B26D39"/>
    <w:rsid w:val="00B308FE"/>
    <w:rsid w:val="00B37FBE"/>
    <w:rsid w:val="00B552AD"/>
    <w:rsid w:val="00B662E3"/>
    <w:rsid w:val="00B86E7C"/>
    <w:rsid w:val="00B9488D"/>
    <w:rsid w:val="00BA107B"/>
    <w:rsid w:val="00BA5B36"/>
    <w:rsid w:val="00BA6F52"/>
    <w:rsid w:val="00BB12B1"/>
    <w:rsid w:val="00BC3238"/>
    <w:rsid w:val="00BE1C89"/>
    <w:rsid w:val="00BE7312"/>
    <w:rsid w:val="00C00EE9"/>
    <w:rsid w:val="00C119C2"/>
    <w:rsid w:val="00C147CA"/>
    <w:rsid w:val="00C21B68"/>
    <w:rsid w:val="00C25161"/>
    <w:rsid w:val="00C305FD"/>
    <w:rsid w:val="00C64A4E"/>
    <w:rsid w:val="00C723EE"/>
    <w:rsid w:val="00C742AF"/>
    <w:rsid w:val="00C92905"/>
    <w:rsid w:val="00C92CCA"/>
    <w:rsid w:val="00C9350E"/>
    <w:rsid w:val="00CA6301"/>
    <w:rsid w:val="00CA6E77"/>
    <w:rsid w:val="00CC0449"/>
    <w:rsid w:val="00CC257A"/>
    <w:rsid w:val="00CD2AB3"/>
    <w:rsid w:val="00CD43F7"/>
    <w:rsid w:val="00CE1301"/>
    <w:rsid w:val="00CE1930"/>
    <w:rsid w:val="00CF08E9"/>
    <w:rsid w:val="00D03EEE"/>
    <w:rsid w:val="00D060E0"/>
    <w:rsid w:val="00D20255"/>
    <w:rsid w:val="00D209CF"/>
    <w:rsid w:val="00D22DCE"/>
    <w:rsid w:val="00D27021"/>
    <w:rsid w:val="00D31918"/>
    <w:rsid w:val="00D3378F"/>
    <w:rsid w:val="00D40EBA"/>
    <w:rsid w:val="00D51AD6"/>
    <w:rsid w:val="00D52D34"/>
    <w:rsid w:val="00D60DC7"/>
    <w:rsid w:val="00D617F9"/>
    <w:rsid w:val="00D62D60"/>
    <w:rsid w:val="00D656FD"/>
    <w:rsid w:val="00D72C1D"/>
    <w:rsid w:val="00D82D58"/>
    <w:rsid w:val="00D836FA"/>
    <w:rsid w:val="00D85C10"/>
    <w:rsid w:val="00DA2A2C"/>
    <w:rsid w:val="00DA4444"/>
    <w:rsid w:val="00DB1CB7"/>
    <w:rsid w:val="00DB3CC0"/>
    <w:rsid w:val="00DB5C6E"/>
    <w:rsid w:val="00DB5EDE"/>
    <w:rsid w:val="00DC0995"/>
    <w:rsid w:val="00DC1727"/>
    <w:rsid w:val="00DD296F"/>
    <w:rsid w:val="00DD4513"/>
    <w:rsid w:val="00DD4838"/>
    <w:rsid w:val="00DD4CB8"/>
    <w:rsid w:val="00DE3082"/>
    <w:rsid w:val="00DE4B8F"/>
    <w:rsid w:val="00E1392A"/>
    <w:rsid w:val="00E439FC"/>
    <w:rsid w:val="00E54124"/>
    <w:rsid w:val="00E70357"/>
    <w:rsid w:val="00E73709"/>
    <w:rsid w:val="00E82328"/>
    <w:rsid w:val="00E82460"/>
    <w:rsid w:val="00E8547C"/>
    <w:rsid w:val="00E941F3"/>
    <w:rsid w:val="00E979FF"/>
    <w:rsid w:val="00EA325A"/>
    <w:rsid w:val="00EC17B6"/>
    <w:rsid w:val="00ED5C2F"/>
    <w:rsid w:val="00EF0B24"/>
    <w:rsid w:val="00EF4BC7"/>
    <w:rsid w:val="00F00F3D"/>
    <w:rsid w:val="00F051CB"/>
    <w:rsid w:val="00F21997"/>
    <w:rsid w:val="00F30C3A"/>
    <w:rsid w:val="00F3474A"/>
    <w:rsid w:val="00F54CF3"/>
    <w:rsid w:val="00F6392D"/>
    <w:rsid w:val="00F65DC4"/>
    <w:rsid w:val="00F74C59"/>
    <w:rsid w:val="00F90FE8"/>
    <w:rsid w:val="00F920C7"/>
    <w:rsid w:val="00F92A4F"/>
    <w:rsid w:val="00F9312E"/>
    <w:rsid w:val="00FB6C5C"/>
    <w:rsid w:val="00FC2D79"/>
    <w:rsid w:val="00FE35E8"/>
    <w:rsid w:val="00FE41F9"/>
    <w:rsid w:val="00FE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D5"/>
    <w:rPr>
      <w:sz w:val="24"/>
    </w:rPr>
  </w:style>
  <w:style w:type="paragraph" w:styleId="Heading1">
    <w:name w:val="heading 1"/>
    <w:basedOn w:val="Normal"/>
    <w:next w:val="BodyText"/>
    <w:qFormat/>
    <w:rsid w:val="007E61D5"/>
    <w:pPr>
      <w:keepNext/>
      <w:pBdr>
        <w:bottom w:val="single" w:sz="24" w:space="1" w:color="B0B1B3"/>
      </w:pBdr>
      <w:spacing w:before="240" w:after="60"/>
      <w:outlineLvl w:val="0"/>
    </w:pPr>
    <w:rPr>
      <w:rFonts w:ascii="Arial Bold" w:hAnsi="Arial Bold"/>
      <w:b/>
      <w:color w:val="005288"/>
      <w:spacing w:val="40"/>
      <w:kern w:val="28"/>
      <w:sz w:val="32"/>
      <w:szCs w:val="32"/>
    </w:rPr>
  </w:style>
  <w:style w:type="paragraph" w:styleId="Heading2">
    <w:name w:val="heading 2"/>
    <w:basedOn w:val="Normal"/>
    <w:next w:val="BodyText"/>
    <w:qFormat/>
    <w:rsid w:val="007E61D5"/>
    <w:pPr>
      <w:keepNext/>
      <w:spacing w:before="240" w:after="60"/>
      <w:outlineLvl w:val="1"/>
    </w:pPr>
    <w:rPr>
      <w:rFonts w:ascii="Arial Narrow" w:hAnsi="Arial Narrow"/>
      <w:b/>
      <w:i/>
      <w:color w:val="005288"/>
      <w:spacing w:val="30"/>
      <w:sz w:val="28"/>
      <w:szCs w:val="28"/>
    </w:rPr>
  </w:style>
  <w:style w:type="paragraph" w:styleId="Heading3">
    <w:name w:val="heading 3"/>
    <w:basedOn w:val="Heading2"/>
    <w:next w:val="BodyText"/>
    <w:qFormat/>
    <w:rsid w:val="007E61D5"/>
    <w:pPr>
      <w:ind w:left="720"/>
      <w:outlineLvl w:val="2"/>
    </w:pPr>
    <w:rPr>
      <w:rFonts w:ascii="Arial Bold" w:hAnsi="Arial Bold"/>
      <w:i w:val="0"/>
      <w:spacing w:val="0"/>
      <w:sz w:val="24"/>
      <w:szCs w:val="24"/>
    </w:rPr>
  </w:style>
  <w:style w:type="paragraph" w:styleId="Heading4">
    <w:name w:val="heading 4"/>
    <w:basedOn w:val="Normal"/>
    <w:next w:val="BodyText"/>
    <w:qFormat/>
    <w:rsid w:val="007E61D5"/>
    <w:pPr>
      <w:keepNext/>
      <w:spacing w:before="240" w:after="60"/>
      <w:ind w:left="720"/>
      <w:outlineLvl w:val="3"/>
    </w:pPr>
    <w:rPr>
      <w:b/>
      <w:i/>
    </w:rPr>
  </w:style>
  <w:style w:type="paragraph" w:styleId="Heading5">
    <w:name w:val="heading 5"/>
    <w:basedOn w:val="Normal"/>
    <w:next w:val="BodyText"/>
    <w:qFormat/>
    <w:rsid w:val="007E61D5"/>
    <w:pPr>
      <w:numPr>
        <w:ilvl w:val="4"/>
        <w:numId w:val="4"/>
      </w:numPr>
      <w:spacing w:before="240" w:after="60"/>
      <w:outlineLvl w:val="4"/>
    </w:pPr>
    <w:rPr>
      <w:rFonts w:ascii="Arial" w:hAnsi="Arial"/>
      <w:sz w:val="22"/>
    </w:rPr>
  </w:style>
  <w:style w:type="paragraph" w:styleId="Heading6">
    <w:name w:val="heading 6"/>
    <w:basedOn w:val="Normal"/>
    <w:next w:val="BodyText"/>
    <w:qFormat/>
    <w:rsid w:val="007E61D5"/>
    <w:pPr>
      <w:numPr>
        <w:ilvl w:val="5"/>
        <w:numId w:val="4"/>
      </w:numPr>
      <w:spacing w:before="240" w:after="60"/>
      <w:outlineLvl w:val="5"/>
    </w:pPr>
    <w:rPr>
      <w:rFonts w:ascii="Arial" w:hAnsi="Arial"/>
      <w:i/>
      <w:sz w:val="22"/>
    </w:rPr>
  </w:style>
  <w:style w:type="paragraph" w:styleId="Heading7">
    <w:name w:val="heading 7"/>
    <w:basedOn w:val="Normal"/>
    <w:next w:val="Normal"/>
    <w:qFormat/>
    <w:rsid w:val="007E61D5"/>
    <w:pPr>
      <w:numPr>
        <w:ilvl w:val="6"/>
        <w:numId w:val="5"/>
      </w:numPr>
      <w:spacing w:before="240" w:after="60"/>
      <w:outlineLvl w:val="6"/>
    </w:pPr>
    <w:rPr>
      <w:rFonts w:ascii="Arial" w:hAnsi="Arial"/>
    </w:rPr>
  </w:style>
  <w:style w:type="paragraph" w:styleId="Heading8">
    <w:name w:val="heading 8"/>
    <w:basedOn w:val="Normal"/>
    <w:next w:val="Normal"/>
    <w:qFormat/>
    <w:rsid w:val="007E61D5"/>
    <w:pPr>
      <w:numPr>
        <w:ilvl w:val="7"/>
        <w:numId w:val="5"/>
      </w:numPr>
      <w:spacing w:before="240" w:after="60"/>
      <w:outlineLvl w:val="7"/>
    </w:pPr>
  </w:style>
  <w:style w:type="paragraph" w:styleId="Heading9">
    <w:name w:val="heading 9"/>
    <w:basedOn w:val="Normal"/>
    <w:next w:val="Normal"/>
    <w:qFormat/>
    <w:rsid w:val="007E61D5"/>
    <w:pPr>
      <w:framePr w:w="5602" w:h="2621" w:hRule="exact" w:hSpace="187" w:wrap="around" w:vAnchor="text" w:hAnchor="page" w:xAlign="center" w:y="217"/>
      <w:numPr>
        <w:ilvl w:val="8"/>
        <w:numId w:val="5"/>
      </w:numPr>
      <w:spacing w:before="240" w:after="60"/>
      <w:jc w:val="center"/>
      <w:outlineLvl w:val="8"/>
    </w:pPr>
    <w:rPr>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ion9Numbering">
    <w:name w:val="Region 9 Numbering"/>
    <w:basedOn w:val="DefaultParagraphFont"/>
    <w:rsid w:val="00960CEE"/>
    <w:rPr>
      <w:sz w:val="24"/>
    </w:rPr>
  </w:style>
  <w:style w:type="paragraph" w:styleId="NormalWeb">
    <w:name w:val="Normal (Web)"/>
    <w:basedOn w:val="Normal"/>
    <w:semiHidden/>
    <w:rsid w:val="00960CEE"/>
    <w:pPr>
      <w:spacing w:before="100" w:beforeAutospacing="1" w:after="100" w:afterAutospacing="1"/>
    </w:pPr>
    <w:rPr>
      <w:color w:val="000066"/>
      <w:szCs w:val="24"/>
    </w:rPr>
  </w:style>
  <w:style w:type="character" w:styleId="Hyperlink">
    <w:name w:val="Hyperlink"/>
    <w:basedOn w:val="DefaultParagraphFont"/>
    <w:uiPriority w:val="99"/>
    <w:rsid w:val="007E61D5"/>
    <w:rPr>
      <w:color w:val="0000FF"/>
      <w:u w:val="single"/>
    </w:rPr>
  </w:style>
  <w:style w:type="paragraph" w:customStyle="1" w:styleId="Title1">
    <w:name w:val="Title1"/>
    <w:basedOn w:val="Normal"/>
    <w:rsid w:val="00960CEE"/>
    <w:pPr>
      <w:spacing w:before="100" w:beforeAutospacing="1" w:after="100" w:afterAutospacing="1"/>
      <w:jc w:val="center"/>
    </w:pPr>
    <w:rPr>
      <w:rFonts w:cs="Arial"/>
      <w:b/>
      <w:bCs/>
      <w:szCs w:val="27"/>
    </w:rPr>
  </w:style>
  <w:style w:type="character" w:customStyle="1" w:styleId="txt12b1">
    <w:name w:val="txt12b1"/>
    <w:basedOn w:val="DefaultParagraphFont"/>
    <w:rsid w:val="00960CEE"/>
    <w:rPr>
      <w:rFonts w:ascii="Arial" w:hAnsi="Arial" w:cs="Arial" w:hint="default"/>
      <w:b/>
      <w:bCs/>
      <w:sz w:val="18"/>
      <w:szCs w:val="18"/>
    </w:rPr>
  </w:style>
  <w:style w:type="paragraph" w:styleId="Footer">
    <w:name w:val="footer"/>
    <w:basedOn w:val="Normal"/>
    <w:rsid w:val="007E61D5"/>
    <w:pPr>
      <w:tabs>
        <w:tab w:val="right" w:pos="8640"/>
      </w:tabs>
    </w:pPr>
    <w:rPr>
      <w:rFonts w:ascii="Arial" w:hAnsi="Arial"/>
      <w:b/>
      <w:sz w:val="18"/>
    </w:rPr>
  </w:style>
  <w:style w:type="character" w:styleId="PageNumber">
    <w:name w:val="page number"/>
    <w:basedOn w:val="DefaultParagraphFont"/>
    <w:rsid w:val="007E61D5"/>
  </w:style>
  <w:style w:type="paragraph" w:styleId="BodyTextIndent">
    <w:name w:val="Body Text Indent"/>
    <w:basedOn w:val="Normal"/>
    <w:semiHidden/>
    <w:rsid w:val="00960CEE"/>
    <w:pPr>
      <w:widowControl w:val="0"/>
      <w:ind w:left="720"/>
    </w:pPr>
    <w:rPr>
      <w:rFonts w:ascii="Courier New" w:hAnsi="Courier New"/>
    </w:rPr>
  </w:style>
  <w:style w:type="paragraph" w:styleId="Title">
    <w:name w:val="Title"/>
    <w:basedOn w:val="Normal"/>
    <w:link w:val="TitleChar"/>
    <w:qFormat/>
    <w:rsid w:val="007E61D5"/>
    <w:pPr>
      <w:spacing w:before="240" w:after="60"/>
      <w:jc w:val="center"/>
      <w:outlineLvl w:val="0"/>
    </w:pPr>
    <w:rPr>
      <w:rFonts w:ascii="Arial" w:hAnsi="Arial" w:cs="Arial"/>
      <w:b/>
      <w:bCs/>
      <w:kern w:val="28"/>
      <w:sz w:val="32"/>
      <w:szCs w:val="32"/>
    </w:rPr>
  </w:style>
  <w:style w:type="character" w:styleId="Strong">
    <w:name w:val="Strong"/>
    <w:basedOn w:val="DefaultParagraphFont"/>
    <w:qFormat/>
    <w:rsid w:val="007E61D5"/>
    <w:rPr>
      <w:b/>
      <w:bCs/>
    </w:rPr>
  </w:style>
  <w:style w:type="paragraph" w:styleId="Header">
    <w:name w:val="header"/>
    <w:basedOn w:val="Normal"/>
    <w:rsid w:val="007E61D5"/>
    <w:rPr>
      <w:rFonts w:ascii="Arial" w:hAnsi="Arial"/>
      <w:b/>
      <w:i/>
      <w:sz w:val="18"/>
    </w:rPr>
  </w:style>
  <w:style w:type="paragraph" w:styleId="TOC1">
    <w:name w:val="toc 1"/>
    <w:basedOn w:val="Normal"/>
    <w:next w:val="Normal"/>
    <w:autoRedefine/>
    <w:uiPriority w:val="39"/>
    <w:rsid w:val="007E61D5"/>
    <w:pPr>
      <w:keepNext/>
      <w:tabs>
        <w:tab w:val="right" w:leader="dot" w:pos="8630"/>
      </w:tabs>
      <w:spacing w:before="360"/>
      <w:ind w:left="720"/>
    </w:pPr>
    <w:rPr>
      <w:rFonts w:ascii="Arial Bold" w:hAnsi="Arial Bold"/>
      <w:b/>
      <w:noProof/>
      <w:szCs w:val="24"/>
    </w:rPr>
  </w:style>
  <w:style w:type="paragraph" w:customStyle="1" w:styleId="Heading2EOP">
    <w:name w:val="Heading 2: EOP"/>
    <w:basedOn w:val="Normal"/>
    <w:rsid w:val="00960CEE"/>
    <w:pPr>
      <w:spacing w:before="120" w:after="120"/>
    </w:pPr>
    <w:rPr>
      <w:b/>
      <w:bCs/>
    </w:rPr>
  </w:style>
  <w:style w:type="paragraph" w:customStyle="1" w:styleId="EOPHeading2">
    <w:name w:val="EOP Heading 2"/>
    <w:basedOn w:val="Normal"/>
    <w:rsid w:val="00960CEE"/>
    <w:pPr>
      <w:spacing w:before="120" w:after="120"/>
    </w:pPr>
    <w:rPr>
      <w:b/>
      <w:bCs/>
    </w:rPr>
  </w:style>
  <w:style w:type="paragraph" w:customStyle="1" w:styleId="Style1">
    <w:name w:val="Style1"/>
    <w:basedOn w:val="Normal"/>
    <w:rsid w:val="00960CEE"/>
    <w:pPr>
      <w:widowControl w:val="0"/>
      <w:spacing w:before="120" w:after="120"/>
    </w:pPr>
    <w:rPr>
      <w:b/>
      <w:szCs w:val="24"/>
    </w:rPr>
  </w:style>
  <w:style w:type="paragraph" w:customStyle="1" w:styleId="Style2">
    <w:name w:val="Style2"/>
    <w:basedOn w:val="Normal"/>
    <w:rsid w:val="00960CEE"/>
    <w:pPr>
      <w:widowControl w:val="0"/>
      <w:jc w:val="center"/>
    </w:pPr>
    <w:rPr>
      <w:b/>
      <w:szCs w:val="24"/>
    </w:rPr>
  </w:style>
  <w:style w:type="paragraph" w:customStyle="1" w:styleId="Style3">
    <w:name w:val="Style3"/>
    <w:basedOn w:val="Normal"/>
    <w:autoRedefine/>
    <w:rsid w:val="00960CEE"/>
    <w:pPr>
      <w:keepNext/>
      <w:keepLines/>
      <w:widowControl w:val="0"/>
      <w:spacing w:after="120"/>
    </w:pPr>
    <w:rPr>
      <w:b/>
      <w:szCs w:val="24"/>
    </w:rPr>
  </w:style>
  <w:style w:type="paragraph" w:customStyle="1" w:styleId="Style4">
    <w:name w:val="Style4"/>
    <w:basedOn w:val="Normal"/>
    <w:rsid w:val="00960CEE"/>
    <w:pPr>
      <w:widowControl w:val="0"/>
      <w:spacing w:after="120"/>
    </w:pPr>
    <w:rPr>
      <w:szCs w:val="24"/>
    </w:rPr>
  </w:style>
  <w:style w:type="paragraph" w:customStyle="1" w:styleId="Style5">
    <w:name w:val="Style5"/>
    <w:basedOn w:val="Normal"/>
    <w:rsid w:val="00960CEE"/>
    <w:pPr>
      <w:widowControl w:val="0"/>
      <w:spacing w:after="120"/>
    </w:pPr>
    <w:rPr>
      <w:szCs w:val="24"/>
    </w:rPr>
  </w:style>
  <w:style w:type="paragraph" w:customStyle="1" w:styleId="Style6">
    <w:name w:val="Style6"/>
    <w:basedOn w:val="Normal"/>
    <w:rsid w:val="00960CEE"/>
  </w:style>
  <w:style w:type="paragraph" w:customStyle="1" w:styleId="Style7">
    <w:name w:val="Style7"/>
    <w:basedOn w:val="Normal"/>
    <w:rsid w:val="00960CEE"/>
    <w:pPr>
      <w:spacing w:after="120"/>
    </w:pPr>
  </w:style>
  <w:style w:type="paragraph" w:customStyle="1" w:styleId="BodyText-EOP">
    <w:name w:val="Body Text-EOP"/>
    <w:basedOn w:val="Normal"/>
    <w:rsid w:val="00960CEE"/>
    <w:pPr>
      <w:widowControl w:val="0"/>
      <w:spacing w:after="120"/>
      <w:ind w:left="2160"/>
    </w:pPr>
    <w:rPr>
      <w:szCs w:val="24"/>
    </w:rPr>
  </w:style>
  <w:style w:type="paragraph" w:styleId="CommentText">
    <w:name w:val="annotation text"/>
    <w:basedOn w:val="Normal"/>
    <w:semiHidden/>
    <w:rsid w:val="007E61D5"/>
  </w:style>
  <w:style w:type="paragraph" w:customStyle="1" w:styleId="StyletitleCentered">
    <w:name w:val="Style title + Centered"/>
    <w:basedOn w:val="Title1"/>
    <w:rsid w:val="00960CEE"/>
    <w:rPr>
      <w:rFonts w:cs="Times New Roman"/>
      <w:szCs w:val="20"/>
    </w:rPr>
  </w:style>
  <w:style w:type="character" w:styleId="CommentReference">
    <w:name w:val="annotation reference"/>
    <w:basedOn w:val="DefaultParagraphFont"/>
    <w:semiHidden/>
    <w:rsid w:val="007E61D5"/>
    <w:rPr>
      <w:sz w:val="16"/>
    </w:rPr>
  </w:style>
  <w:style w:type="paragraph" w:styleId="PlainText">
    <w:name w:val="Plain Text"/>
    <w:basedOn w:val="Normal"/>
    <w:link w:val="PlainTextChar"/>
    <w:rsid w:val="007E61D5"/>
    <w:rPr>
      <w:rFonts w:ascii="Courier New" w:hAnsi="Courier New" w:cs="Courier New"/>
      <w:sz w:val="20"/>
    </w:rPr>
  </w:style>
  <w:style w:type="character" w:customStyle="1" w:styleId="Style3Char">
    <w:name w:val="Style3 Char"/>
    <w:basedOn w:val="DefaultParagraphFont"/>
    <w:rsid w:val="00960CEE"/>
    <w:rPr>
      <w:b/>
      <w:sz w:val="24"/>
      <w:szCs w:val="24"/>
      <w:lang w:val="en-US" w:eastAsia="en-US" w:bidi="ar-SA"/>
    </w:rPr>
  </w:style>
  <w:style w:type="paragraph" w:styleId="CommentSubject">
    <w:name w:val="annotation subject"/>
    <w:basedOn w:val="CommentText"/>
    <w:next w:val="CommentText"/>
    <w:semiHidden/>
    <w:rsid w:val="007E61D5"/>
    <w:rPr>
      <w:b/>
      <w:bCs/>
      <w:sz w:val="20"/>
    </w:rPr>
  </w:style>
  <w:style w:type="paragraph" w:styleId="BalloonText">
    <w:name w:val="Balloon Text"/>
    <w:basedOn w:val="Normal"/>
    <w:semiHidden/>
    <w:rsid w:val="007E61D5"/>
    <w:rPr>
      <w:rFonts w:ascii="Tahoma" w:hAnsi="Tahoma" w:cs="Tahoma"/>
      <w:sz w:val="16"/>
      <w:szCs w:val="16"/>
    </w:rPr>
  </w:style>
  <w:style w:type="paragraph" w:customStyle="1" w:styleId="reg">
    <w:name w:val="reg"/>
    <w:basedOn w:val="Normal"/>
    <w:rsid w:val="00960CEE"/>
    <w:pPr>
      <w:spacing w:before="100" w:beforeAutospacing="1" w:after="100" w:afterAutospacing="1"/>
    </w:pPr>
    <w:rPr>
      <w:rFonts w:ascii="Helvetica" w:eastAsia="Arial Unicode MS" w:hAnsi="Helvetica"/>
      <w:color w:val="000000"/>
      <w:sz w:val="18"/>
      <w:szCs w:val="18"/>
    </w:rPr>
  </w:style>
  <w:style w:type="paragraph" w:customStyle="1" w:styleId="NormalArial">
    <w:name w:val="Normal + Arial"/>
    <w:basedOn w:val="Heading2"/>
    <w:rsid w:val="00960CEE"/>
    <w:pPr>
      <w:ind w:left="720" w:firstLine="720"/>
    </w:pPr>
    <w:rPr>
      <w:i w:val="0"/>
      <w:sz w:val="24"/>
      <w:szCs w:val="24"/>
    </w:rPr>
  </w:style>
  <w:style w:type="paragraph" w:customStyle="1" w:styleId="Outline">
    <w:name w:val="Outline"/>
    <w:basedOn w:val="Normal"/>
    <w:link w:val="OutlineChar"/>
    <w:rsid w:val="007E61D5"/>
    <w:pPr>
      <w:widowControl w:val="0"/>
      <w:numPr>
        <w:numId w:val="8"/>
      </w:numPr>
      <w:spacing w:before="360" w:after="120"/>
    </w:pPr>
    <w:rPr>
      <w:b/>
      <w:szCs w:val="24"/>
    </w:rPr>
  </w:style>
  <w:style w:type="paragraph" w:styleId="BodyText">
    <w:name w:val="Body Text"/>
    <w:basedOn w:val="Normal"/>
    <w:link w:val="BodyTextChar"/>
    <w:rsid w:val="007E61D5"/>
    <w:pPr>
      <w:suppressAutoHyphens/>
      <w:ind w:left="720"/>
    </w:pPr>
  </w:style>
  <w:style w:type="paragraph" w:customStyle="1" w:styleId="Level2Text">
    <w:name w:val="Level2Text"/>
    <w:basedOn w:val="BodyText"/>
    <w:rsid w:val="00960CEE"/>
    <w:pPr>
      <w:spacing w:before="120"/>
      <w:ind w:left="1440"/>
    </w:pPr>
  </w:style>
  <w:style w:type="paragraph" w:customStyle="1" w:styleId="Level3Text">
    <w:name w:val="Level3Text"/>
    <w:basedOn w:val="Level2Text"/>
    <w:rsid w:val="00960CEE"/>
    <w:pPr>
      <w:ind w:left="2160"/>
    </w:pPr>
  </w:style>
  <w:style w:type="paragraph" w:customStyle="1" w:styleId="Level4Text">
    <w:name w:val="Level4Text"/>
    <w:basedOn w:val="Level3Text"/>
    <w:rsid w:val="00960CEE"/>
    <w:pPr>
      <w:ind w:left="2880"/>
    </w:pPr>
  </w:style>
  <w:style w:type="paragraph" w:customStyle="1" w:styleId="L1Text">
    <w:name w:val="L1Text"/>
    <w:basedOn w:val="Normal"/>
    <w:rsid w:val="00960CEE"/>
    <w:pPr>
      <w:ind w:left="1080"/>
    </w:pPr>
  </w:style>
  <w:style w:type="paragraph" w:styleId="FootnoteText">
    <w:name w:val="footnote text"/>
    <w:basedOn w:val="Normal"/>
    <w:semiHidden/>
    <w:rsid w:val="007E61D5"/>
    <w:rPr>
      <w:sz w:val="20"/>
    </w:rPr>
  </w:style>
  <w:style w:type="character" w:styleId="FootnoteReference">
    <w:name w:val="footnote reference"/>
    <w:basedOn w:val="DefaultParagraphFont"/>
    <w:semiHidden/>
    <w:rsid w:val="007E61D5"/>
    <w:rPr>
      <w:vertAlign w:val="superscript"/>
    </w:rPr>
  </w:style>
  <w:style w:type="character" w:customStyle="1" w:styleId="L1TextChar">
    <w:name w:val="L1Text Char"/>
    <w:basedOn w:val="DefaultParagraphFont"/>
    <w:rsid w:val="00960CEE"/>
    <w:rPr>
      <w:sz w:val="24"/>
      <w:lang w:val="en-US" w:eastAsia="en-US" w:bidi="ar-SA"/>
    </w:rPr>
  </w:style>
  <w:style w:type="paragraph" w:customStyle="1" w:styleId="OL2">
    <w:name w:val="OL2"/>
    <w:basedOn w:val="Normal"/>
    <w:rsid w:val="007E61D5"/>
    <w:pPr>
      <w:numPr>
        <w:ilvl w:val="1"/>
        <w:numId w:val="8"/>
      </w:numPr>
      <w:spacing w:before="240" w:after="120"/>
    </w:pPr>
    <w:rPr>
      <w:szCs w:val="24"/>
    </w:rPr>
  </w:style>
  <w:style w:type="paragraph" w:customStyle="1" w:styleId="OL2Text">
    <w:name w:val="OL2_Text"/>
    <w:basedOn w:val="Normal"/>
    <w:link w:val="OL2TextChar"/>
    <w:rsid w:val="007E61D5"/>
    <w:pPr>
      <w:ind w:left="1440"/>
    </w:pPr>
    <w:rPr>
      <w:szCs w:val="24"/>
    </w:rPr>
  </w:style>
  <w:style w:type="paragraph" w:customStyle="1" w:styleId="OL3">
    <w:name w:val="OL3"/>
    <w:basedOn w:val="Normal"/>
    <w:rsid w:val="007E61D5"/>
    <w:pPr>
      <w:numPr>
        <w:ilvl w:val="2"/>
        <w:numId w:val="8"/>
      </w:numPr>
      <w:spacing w:before="240" w:after="60"/>
    </w:pPr>
    <w:rPr>
      <w:szCs w:val="24"/>
    </w:rPr>
  </w:style>
  <w:style w:type="paragraph" w:customStyle="1" w:styleId="OL3Text">
    <w:name w:val="OL3_Text"/>
    <w:basedOn w:val="Normal"/>
    <w:link w:val="OL3TextChar"/>
    <w:rsid w:val="007E61D5"/>
    <w:pPr>
      <w:ind w:left="2160"/>
    </w:pPr>
    <w:rPr>
      <w:szCs w:val="24"/>
    </w:rPr>
  </w:style>
  <w:style w:type="paragraph" w:customStyle="1" w:styleId="OL4">
    <w:name w:val="OL4"/>
    <w:basedOn w:val="Normal"/>
    <w:link w:val="OL4Char"/>
    <w:rsid w:val="007E61D5"/>
    <w:pPr>
      <w:numPr>
        <w:ilvl w:val="3"/>
        <w:numId w:val="8"/>
      </w:numPr>
      <w:spacing w:before="120" w:after="120"/>
    </w:pPr>
    <w:rPr>
      <w:szCs w:val="24"/>
    </w:rPr>
  </w:style>
  <w:style w:type="paragraph" w:customStyle="1" w:styleId="OL4Text">
    <w:name w:val="OL4_Text"/>
    <w:basedOn w:val="Normal"/>
    <w:link w:val="OL4TextChar"/>
    <w:rsid w:val="007E61D5"/>
    <w:pPr>
      <w:ind w:left="2880"/>
    </w:pPr>
    <w:rPr>
      <w:szCs w:val="24"/>
    </w:rPr>
  </w:style>
  <w:style w:type="paragraph" w:customStyle="1" w:styleId="OL5">
    <w:name w:val="OL5"/>
    <w:basedOn w:val="Normal"/>
    <w:link w:val="OL5Char"/>
    <w:rsid w:val="007E61D5"/>
    <w:pPr>
      <w:numPr>
        <w:ilvl w:val="4"/>
        <w:numId w:val="8"/>
      </w:numPr>
      <w:spacing w:before="120" w:after="120"/>
    </w:pPr>
    <w:rPr>
      <w:szCs w:val="24"/>
    </w:rPr>
  </w:style>
  <w:style w:type="paragraph" w:customStyle="1" w:styleId="OL5Text">
    <w:name w:val="OL5_Text"/>
    <w:basedOn w:val="Normal"/>
    <w:rsid w:val="007E61D5"/>
    <w:pPr>
      <w:ind w:left="3600"/>
    </w:pPr>
    <w:rPr>
      <w:szCs w:val="24"/>
    </w:rPr>
  </w:style>
  <w:style w:type="paragraph" w:customStyle="1" w:styleId="OL6">
    <w:name w:val="OL6"/>
    <w:basedOn w:val="Normal"/>
    <w:link w:val="OL6Char"/>
    <w:rsid w:val="007E61D5"/>
    <w:pPr>
      <w:numPr>
        <w:ilvl w:val="5"/>
        <w:numId w:val="8"/>
      </w:numPr>
      <w:spacing w:before="120" w:after="60"/>
    </w:pPr>
    <w:rPr>
      <w:szCs w:val="24"/>
    </w:rPr>
  </w:style>
  <w:style w:type="paragraph" w:customStyle="1" w:styleId="OL6Text">
    <w:name w:val="OL6_Text"/>
    <w:basedOn w:val="Normal"/>
    <w:rsid w:val="007E61D5"/>
    <w:pPr>
      <w:ind w:left="4320"/>
    </w:pPr>
    <w:rPr>
      <w:szCs w:val="24"/>
    </w:rPr>
  </w:style>
  <w:style w:type="paragraph" w:customStyle="1" w:styleId="OL7">
    <w:name w:val="OL7"/>
    <w:basedOn w:val="Normal"/>
    <w:rsid w:val="007E61D5"/>
    <w:pPr>
      <w:numPr>
        <w:ilvl w:val="6"/>
        <w:numId w:val="8"/>
      </w:numPr>
      <w:spacing w:before="120" w:after="60"/>
    </w:pPr>
    <w:rPr>
      <w:szCs w:val="24"/>
    </w:rPr>
  </w:style>
  <w:style w:type="paragraph" w:customStyle="1" w:styleId="OL7Text">
    <w:name w:val="OL7_Text"/>
    <w:basedOn w:val="Normal"/>
    <w:rsid w:val="007E61D5"/>
    <w:pPr>
      <w:ind w:left="5040"/>
    </w:pPr>
    <w:rPr>
      <w:szCs w:val="24"/>
    </w:rPr>
  </w:style>
  <w:style w:type="paragraph" w:customStyle="1" w:styleId="L2TextChar">
    <w:name w:val="L2Text Char"/>
    <w:basedOn w:val="Normal"/>
    <w:rsid w:val="00960CEE"/>
    <w:pPr>
      <w:ind w:left="1440"/>
    </w:pPr>
  </w:style>
  <w:style w:type="character" w:customStyle="1" w:styleId="L2TextCharChar">
    <w:name w:val="L2Text Char Char"/>
    <w:basedOn w:val="DefaultParagraphFont"/>
    <w:rsid w:val="00960CEE"/>
    <w:rPr>
      <w:sz w:val="24"/>
      <w:lang w:val="en-US" w:eastAsia="en-US" w:bidi="ar-SA"/>
    </w:rPr>
  </w:style>
  <w:style w:type="paragraph" w:customStyle="1" w:styleId="square">
    <w:name w:val="square"/>
    <w:basedOn w:val="Normal"/>
    <w:rsid w:val="00960CEE"/>
    <w:pPr>
      <w:numPr>
        <w:numId w:val="1"/>
      </w:numPr>
      <w:spacing w:before="120"/>
    </w:pPr>
    <w:rPr>
      <w:szCs w:val="24"/>
    </w:rPr>
  </w:style>
  <w:style w:type="paragraph" w:customStyle="1" w:styleId="L4Text">
    <w:name w:val="L4Text"/>
    <w:basedOn w:val="Normal"/>
    <w:rsid w:val="00960CEE"/>
    <w:pPr>
      <w:ind w:left="2160"/>
    </w:pPr>
  </w:style>
  <w:style w:type="paragraph" w:customStyle="1" w:styleId="L3TextChar">
    <w:name w:val="L3Text Char"/>
    <w:basedOn w:val="L2TextChar"/>
    <w:rsid w:val="00960CEE"/>
    <w:pPr>
      <w:ind w:left="1800"/>
    </w:pPr>
  </w:style>
  <w:style w:type="character" w:customStyle="1" w:styleId="L3TextCharChar">
    <w:name w:val="L3Text Char Char"/>
    <w:basedOn w:val="L2TextCharChar"/>
    <w:rsid w:val="00960CEE"/>
    <w:rPr>
      <w:sz w:val="24"/>
      <w:lang w:val="en-US" w:eastAsia="en-US" w:bidi="ar-SA"/>
    </w:rPr>
  </w:style>
  <w:style w:type="character" w:customStyle="1" w:styleId="OL2Char">
    <w:name w:val="OL2 Char"/>
    <w:basedOn w:val="DefaultParagraphFont"/>
    <w:rsid w:val="00960CEE"/>
    <w:rPr>
      <w:b/>
      <w:sz w:val="24"/>
      <w:szCs w:val="24"/>
      <w:lang w:val="en-US" w:eastAsia="en-US" w:bidi="ar-SA"/>
    </w:rPr>
  </w:style>
  <w:style w:type="character" w:customStyle="1" w:styleId="OL3Char">
    <w:name w:val="OL3 Char"/>
    <w:basedOn w:val="DefaultParagraphFont"/>
    <w:rsid w:val="00960CEE"/>
    <w:rPr>
      <w:sz w:val="32"/>
      <w:szCs w:val="24"/>
      <w:lang w:val="en-US" w:eastAsia="en-US" w:bidi="ar-SA"/>
    </w:rPr>
  </w:style>
  <w:style w:type="character" w:customStyle="1" w:styleId="StyletitleCenteredChar">
    <w:name w:val="Style title + Centered Char"/>
    <w:basedOn w:val="DefaultParagraphFont"/>
    <w:rsid w:val="00960CEE"/>
    <w:rPr>
      <w:b/>
      <w:bCs/>
      <w:sz w:val="24"/>
      <w:lang w:val="en-US" w:eastAsia="en-US" w:bidi="ar-SA"/>
    </w:rPr>
  </w:style>
  <w:style w:type="paragraph" w:customStyle="1" w:styleId="Blank">
    <w:name w:val="Blank"/>
    <w:basedOn w:val="Normal"/>
    <w:rsid w:val="007E61D5"/>
    <w:pPr>
      <w:spacing w:before="5000"/>
      <w:jc w:val="center"/>
    </w:pPr>
    <w:rPr>
      <w:szCs w:val="24"/>
    </w:rPr>
  </w:style>
  <w:style w:type="paragraph" w:styleId="TOC2">
    <w:name w:val="toc 2"/>
    <w:basedOn w:val="Normal"/>
    <w:next w:val="Normal"/>
    <w:autoRedefine/>
    <w:uiPriority w:val="39"/>
    <w:rsid w:val="007E61D5"/>
    <w:pPr>
      <w:tabs>
        <w:tab w:val="right" w:leader="dot" w:pos="8630"/>
      </w:tabs>
      <w:spacing w:before="120"/>
      <w:ind w:left="1080"/>
    </w:pPr>
    <w:rPr>
      <w:b/>
      <w:noProof/>
    </w:rPr>
  </w:style>
  <w:style w:type="paragraph" w:styleId="TOC3">
    <w:name w:val="toc 3"/>
    <w:basedOn w:val="Normal"/>
    <w:next w:val="Normal"/>
    <w:autoRedefine/>
    <w:uiPriority w:val="39"/>
    <w:rsid w:val="007E61D5"/>
    <w:pPr>
      <w:tabs>
        <w:tab w:val="right" w:leader="dot" w:pos="8626"/>
      </w:tabs>
      <w:ind w:left="1080"/>
    </w:pPr>
    <w:rPr>
      <w:noProof/>
      <w:sz w:val="20"/>
    </w:rPr>
  </w:style>
  <w:style w:type="paragraph" w:styleId="TOC4">
    <w:name w:val="toc 4"/>
    <w:basedOn w:val="Normal"/>
    <w:next w:val="Normal"/>
    <w:autoRedefine/>
    <w:semiHidden/>
    <w:rsid w:val="007E61D5"/>
    <w:pPr>
      <w:ind w:left="480"/>
    </w:pPr>
    <w:rPr>
      <w:sz w:val="20"/>
    </w:rPr>
  </w:style>
  <w:style w:type="paragraph" w:styleId="TOC5">
    <w:name w:val="toc 5"/>
    <w:basedOn w:val="Normal"/>
    <w:next w:val="Normal"/>
    <w:autoRedefine/>
    <w:semiHidden/>
    <w:rsid w:val="007E61D5"/>
    <w:pPr>
      <w:ind w:left="720"/>
    </w:pPr>
    <w:rPr>
      <w:sz w:val="20"/>
    </w:rPr>
  </w:style>
  <w:style w:type="paragraph" w:styleId="TOC6">
    <w:name w:val="toc 6"/>
    <w:basedOn w:val="Normal"/>
    <w:next w:val="Normal"/>
    <w:autoRedefine/>
    <w:semiHidden/>
    <w:rsid w:val="007E61D5"/>
    <w:pPr>
      <w:ind w:left="960"/>
    </w:pPr>
    <w:rPr>
      <w:sz w:val="20"/>
    </w:rPr>
  </w:style>
  <w:style w:type="paragraph" w:styleId="TOC7">
    <w:name w:val="toc 7"/>
    <w:basedOn w:val="Normal"/>
    <w:next w:val="Normal"/>
    <w:autoRedefine/>
    <w:semiHidden/>
    <w:rsid w:val="007E61D5"/>
    <w:pPr>
      <w:ind w:left="1200"/>
    </w:pPr>
    <w:rPr>
      <w:sz w:val="20"/>
    </w:rPr>
  </w:style>
  <w:style w:type="paragraph" w:styleId="TOC8">
    <w:name w:val="toc 8"/>
    <w:basedOn w:val="Normal"/>
    <w:next w:val="Normal"/>
    <w:autoRedefine/>
    <w:semiHidden/>
    <w:rsid w:val="007E61D5"/>
    <w:pPr>
      <w:ind w:left="1440"/>
    </w:pPr>
    <w:rPr>
      <w:sz w:val="20"/>
    </w:rPr>
  </w:style>
  <w:style w:type="paragraph" w:styleId="TOC9">
    <w:name w:val="toc 9"/>
    <w:basedOn w:val="Normal"/>
    <w:next w:val="Normal"/>
    <w:autoRedefine/>
    <w:semiHidden/>
    <w:rsid w:val="007E61D5"/>
    <w:pPr>
      <w:ind w:left="1680"/>
    </w:pPr>
    <w:rPr>
      <w:sz w:val="20"/>
    </w:rPr>
  </w:style>
  <w:style w:type="paragraph" w:customStyle="1" w:styleId="TOCTitle">
    <w:name w:val="TOC Title"/>
    <w:basedOn w:val="Normal"/>
    <w:rsid w:val="007E61D5"/>
    <w:pPr>
      <w:spacing w:before="360"/>
    </w:pPr>
    <w:rPr>
      <w:rFonts w:ascii="Arial Narrow" w:hAnsi="Arial Narrow"/>
      <w:b/>
      <w:spacing w:val="40"/>
      <w:sz w:val="32"/>
    </w:rPr>
  </w:style>
  <w:style w:type="paragraph" w:customStyle="1" w:styleId="FakeOL2Text">
    <w:name w:val="Fake_OL2_Text"/>
    <w:basedOn w:val="OL2"/>
    <w:rsid w:val="00960CEE"/>
    <w:rPr>
      <w:b/>
    </w:rPr>
  </w:style>
  <w:style w:type="paragraph" w:customStyle="1" w:styleId="Signatories">
    <w:name w:val="Signatories"/>
    <w:basedOn w:val="Normal"/>
    <w:rsid w:val="00960CEE"/>
    <w:pPr>
      <w:tabs>
        <w:tab w:val="left" w:pos="4320"/>
      </w:tabs>
    </w:pPr>
    <w:rPr>
      <w:szCs w:val="24"/>
    </w:rPr>
  </w:style>
  <w:style w:type="paragraph" w:customStyle="1" w:styleId="Underline">
    <w:name w:val="Underline"/>
    <w:basedOn w:val="Normal"/>
    <w:rsid w:val="00960CEE"/>
    <w:pPr>
      <w:tabs>
        <w:tab w:val="left" w:pos="3960"/>
        <w:tab w:val="left" w:pos="4320"/>
        <w:tab w:val="right" w:pos="8280"/>
      </w:tabs>
    </w:pPr>
  </w:style>
  <w:style w:type="paragraph" w:customStyle="1" w:styleId="TableText">
    <w:name w:val="TableText"/>
    <w:rsid w:val="007E61D5"/>
    <w:pPr>
      <w:keepLines/>
      <w:spacing w:before="60" w:after="20"/>
    </w:pPr>
    <w:rPr>
      <w:rFonts w:ascii="Arial" w:hAnsi="Arial"/>
      <w:noProof/>
    </w:rPr>
  </w:style>
  <w:style w:type="paragraph" w:customStyle="1" w:styleId="TableHeader">
    <w:name w:val="TableHeader"/>
    <w:basedOn w:val="TableText"/>
    <w:rsid w:val="007E61D5"/>
    <w:pPr>
      <w:keepNext/>
      <w:keepLines w:val="0"/>
      <w:spacing w:before="40" w:after="40"/>
      <w:jc w:val="center"/>
    </w:pPr>
    <w:rPr>
      <w:b/>
      <w:noProof w:val="0"/>
      <w:color w:val="FFFFFF"/>
    </w:rPr>
  </w:style>
  <w:style w:type="character" w:customStyle="1" w:styleId="PlainTextChar">
    <w:name w:val="Plain Text Char"/>
    <w:basedOn w:val="DefaultParagraphFont"/>
    <w:link w:val="PlainText"/>
    <w:rsid w:val="007E61D5"/>
    <w:rPr>
      <w:rFonts w:ascii="Courier New" w:hAnsi="Courier New" w:cs="Courier New"/>
      <w:lang w:val="en-US" w:eastAsia="en-US" w:bidi="ar-SA"/>
    </w:rPr>
  </w:style>
  <w:style w:type="paragraph" w:customStyle="1" w:styleId="PhoneNumber">
    <w:name w:val="Phone Number"/>
    <w:basedOn w:val="Normal"/>
    <w:rsid w:val="00960CEE"/>
    <w:pPr>
      <w:tabs>
        <w:tab w:val="right" w:leader="dot" w:pos="9360"/>
      </w:tabs>
      <w:spacing w:before="60" w:after="60"/>
    </w:pPr>
  </w:style>
  <w:style w:type="paragraph" w:customStyle="1" w:styleId="PNL2">
    <w:name w:val="PNL2"/>
    <w:basedOn w:val="PhoneNumber"/>
    <w:rsid w:val="00960CEE"/>
    <w:pPr>
      <w:ind w:left="360"/>
    </w:pPr>
  </w:style>
  <w:style w:type="paragraph" w:customStyle="1" w:styleId="PNL3">
    <w:name w:val="PNL3"/>
    <w:basedOn w:val="PNL2"/>
    <w:rsid w:val="00960CEE"/>
    <w:pPr>
      <w:ind w:left="720"/>
    </w:pPr>
  </w:style>
  <w:style w:type="character" w:customStyle="1" w:styleId="TitleChar">
    <w:name w:val="Title Char"/>
    <w:basedOn w:val="DefaultParagraphFont"/>
    <w:link w:val="Title"/>
    <w:rsid w:val="007E61D5"/>
    <w:rPr>
      <w:rFonts w:ascii="Arial" w:hAnsi="Arial" w:cs="Arial"/>
      <w:b/>
      <w:bCs/>
      <w:kern w:val="28"/>
      <w:sz w:val="32"/>
      <w:szCs w:val="32"/>
      <w:lang w:val="en-US" w:eastAsia="en-US" w:bidi="ar-SA"/>
    </w:rPr>
  </w:style>
  <w:style w:type="character" w:customStyle="1" w:styleId="BodyTextChar">
    <w:name w:val="Body Text Char"/>
    <w:basedOn w:val="DefaultParagraphFont"/>
    <w:link w:val="BodyText"/>
    <w:rsid w:val="007E61D5"/>
    <w:rPr>
      <w:sz w:val="24"/>
      <w:lang w:val="en-US" w:eastAsia="en-US" w:bidi="ar-SA"/>
    </w:rPr>
  </w:style>
  <w:style w:type="character" w:customStyle="1" w:styleId="BlankChar">
    <w:name w:val="Blank Char"/>
    <w:basedOn w:val="DefaultParagraphFont"/>
    <w:rsid w:val="007E61D5"/>
    <w:rPr>
      <w:sz w:val="24"/>
      <w:szCs w:val="24"/>
      <w:lang w:val="en-US" w:eastAsia="en-US" w:bidi="ar-SA"/>
    </w:rPr>
  </w:style>
  <w:style w:type="character" w:customStyle="1" w:styleId="BodyTextCharChar">
    <w:name w:val="Body Text Char Char"/>
    <w:basedOn w:val="DefaultParagraphFont"/>
    <w:rsid w:val="007E61D5"/>
    <w:rPr>
      <w:sz w:val="24"/>
      <w:lang w:val="en-US" w:eastAsia="en-US" w:bidi="ar-SA"/>
    </w:rPr>
  </w:style>
  <w:style w:type="character" w:customStyle="1" w:styleId="BodyTextChar1">
    <w:name w:val="Body Text Char1"/>
    <w:basedOn w:val="DefaultParagraphFont"/>
    <w:locked/>
    <w:rsid w:val="007E61D5"/>
    <w:rPr>
      <w:rFonts w:cs="Times New Roman"/>
      <w:sz w:val="24"/>
    </w:rPr>
  </w:style>
  <w:style w:type="paragraph" w:customStyle="1" w:styleId="Boxed">
    <w:name w:val="Boxed"/>
    <w:basedOn w:val="Normal"/>
    <w:rsid w:val="007E61D5"/>
    <w:pPr>
      <w:pBdr>
        <w:top w:val="single" w:sz="18" w:space="1" w:color="002F80"/>
        <w:left w:val="single" w:sz="18" w:space="4" w:color="002F80"/>
        <w:bottom w:val="single" w:sz="18" w:space="1" w:color="002F80"/>
        <w:right w:val="single" w:sz="18" w:space="4" w:color="002F80"/>
      </w:pBdr>
      <w:shd w:val="clear" w:color="auto" w:fill="B0B1B3"/>
      <w:ind w:left="720"/>
      <w:jc w:val="both"/>
    </w:pPr>
    <w:rPr>
      <w:rFonts w:ascii="Arial" w:hAnsi="Arial"/>
      <w:sz w:val="20"/>
    </w:rPr>
  </w:style>
  <w:style w:type="paragraph" w:customStyle="1" w:styleId="Bullet">
    <w:name w:val="Bullet"/>
    <w:rsid w:val="007E61D5"/>
    <w:pPr>
      <w:numPr>
        <w:numId w:val="2"/>
      </w:numPr>
      <w:spacing w:before="120"/>
    </w:pPr>
    <w:rPr>
      <w:sz w:val="24"/>
    </w:rPr>
  </w:style>
  <w:style w:type="paragraph" w:customStyle="1" w:styleId="Bullets">
    <w:name w:val="Bullets"/>
    <w:basedOn w:val="Normal"/>
    <w:rsid w:val="007E61D5"/>
    <w:pPr>
      <w:numPr>
        <w:numId w:val="3"/>
      </w:numPr>
    </w:pPr>
  </w:style>
  <w:style w:type="paragraph" w:styleId="Caption">
    <w:name w:val="caption"/>
    <w:basedOn w:val="Normal"/>
    <w:next w:val="Normal"/>
    <w:qFormat/>
    <w:rsid w:val="007E61D5"/>
    <w:pPr>
      <w:spacing w:before="240" w:after="240"/>
      <w:ind w:left="720" w:right="720"/>
      <w:jc w:val="center"/>
    </w:pPr>
    <w:rPr>
      <w:rFonts w:ascii="Arial" w:hAnsi="Arial"/>
      <w:b/>
      <w:sz w:val="22"/>
    </w:rPr>
  </w:style>
  <w:style w:type="character" w:customStyle="1" w:styleId="CaptionChar">
    <w:name w:val="Caption Char"/>
    <w:basedOn w:val="DefaultParagraphFont"/>
    <w:locked/>
    <w:rsid w:val="007E61D5"/>
    <w:rPr>
      <w:rFonts w:ascii="Arial" w:hAnsi="Arial" w:cs="Times New Roman"/>
      <w:b/>
      <w:sz w:val="22"/>
    </w:rPr>
  </w:style>
  <w:style w:type="character" w:customStyle="1" w:styleId="CommentTextChar">
    <w:name w:val="Comment Text Char"/>
    <w:basedOn w:val="DefaultParagraphFont"/>
    <w:semiHidden/>
    <w:locked/>
    <w:rsid w:val="007E61D5"/>
    <w:rPr>
      <w:sz w:val="24"/>
      <w:lang w:val="en-US" w:eastAsia="en-US" w:bidi="ar-SA"/>
    </w:rPr>
  </w:style>
  <w:style w:type="paragraph" w:styleId="DocumentMap">
    <w:name w:val="Document Map"/>
    <w:basedOn w:val="Normal"/>
    <w:semiHidden/>
    <w:rsid w:val="007E61D5"/>
    <w:pPr>
      <w:shd w:val="clear" w:color="auto" w:fill="000080"/>
    </w:pPr>
    <w:rPr>
      <w:rFonts w:ascii="Tahoma" w:hAnsi="Tahoma" w:cs="Tahoma"/>
    </w:rPr>
  </w:style>
  <w:style w:type="character" w:styleId="Emphasis">
    <w:name w:val="Emphasis"/>
    <w:basedOn w:val="DefaultParagraphFont"/>
    <w:qFormat/>
    <w:rsid w:val="007E61D5"/>
    <w:rPr>
      <w:i/>
      <w:iCs/>
    </w:rPr>
  </w:style>
  <w:style w:type="paragraph" w:customStyle="1" w:styleId="FakeHeading1">
    <w:name w:val="Fake Heading 1"/>
    <w:basedOn w:val="Normal"/>
    <w:rsid w:val="007E61D5"/>
    <w:pPr>
      <w:pBdr>
        <w:bottom w:val="single" w:sz="24" w:space="1" w:color="B0B1B3"/>
      </w:pBdr>
      <w:spacing w:before="240" w:after="60"/>
    </w:pPr>
    <w:rPr>
      <w:rFonts w:ascii="Arial Bold" w:hAnsi="Arial Bold" w:cs="Arial"/>
      <w:b/>
      <w:color w:val="005288"/>
      <w:spacing w:val="40"/>
      <w:sz w:val="32"/>
      <w:szCs w:val="32"/>
    </w:rPr>
  </w:style>
  <w:style w:type="paragraph" w:customStyle="1" w:styleId="FakeHeading2">
    <w:name w:val="Fake Heading 2"/>
    <w:basedOn w:val="BodyText"/>
    <w:rsid w:val="007E61D5"/>
    <w:pPr>
      <w:keepNext/>
      <w:spacing w:before="240" w:after="60"/>
      <w:ind w:left="0"/>
    </w:pPr>
    <w:rPr>
      <w:rFonts w:ascii="Arial Narrow" w:hAnsi="Arial Narrow"/>
      <w:b/>
      <w:i/>
      <w:color w:val="002F80"/>
      <w:spacing w:val="30"/>
      <w:sz w:val="28"/>
      <w:szCs w:val="28"/>
    </w:rPr>
  </w:style>
  <w:style w:type="paragraph" w:customStyle="1" w:styleId="FakeHeading3">
    <w:name w:val="Fake Heading 3"/>
    <w:basedOn w:val="BodyText"/>
    <w:rsid w:val="007E61D5"/>
    <w:pPr>
      <w:keepNext/>
      <w:spacing w:before="240" w:after="60"/>
    </w:pPr>
    <w:rPr>
      <w:rFonts w:ascii="Arial Bold" w:hAnsi="Arial Bold"/>
      <w:b/>
      <w:color w:val="002F80"/>
      <w:szCs w:val="24"/>
    </w:rPr>
  </w:style>
  <w:style w:type="character" w:styleId="FollowedHyperlink">
    <w:name w:val="FollowedHyperlink"/>
    <w:basedOn w:val="DefaultParagraphFont"/>
    <w:rsid w:val="007E61D5"/>
    <w:rPr>
      <w:color w:val="800080"/>
      <w:u w:val="single"/>
    </w:rPr>
  </w:style>
  <w:style w:type="character" w:styleId="HTMLCite">
    <w:name w:val="HTML Cite"/>
    <w:basedOn w:val="DefaultParagraphFont"/>
    <w:rsid w:val="007E61D5"/>
    <w:rPr>
      <w:i w:val="0"/>
      <w:iCs w:val="0"/>
    </w:rPr>
  </w:style>
  <w:style w:type="paragraph" w:styleId="Index1">
    <w:name w:val="index 1"/>
    <w:basedOn w:val="Normal"/>
    <w:next w:val="Normal"/>
    <w:autoRedefine/>
    <w:semiHidden/>
    <w:rsid w:val="007E61D5"/>
    <w:pPr>
      <w:tabs>
        <w:tab w:val="right" w:leader="dot" w:pos="8640"/>
      </w:tabs>
      <w:ind w:left="240" w:hanging="240"/>
    </w:pPr>
  </w:style>
  <w:style w:type="paragraph" w:styleId="IndexHeading">
    <w:name w:val="index heading"/>
    <w:basedOn w:val="Normal"/>
    <w:next w:val="Index1"/>
    <w:semiHidden/>
    <w:rsid w:val="007E61D5"/>
  </w:style>
  <w:style w:type="paragraph" w:customStyle="1" w:styleId="Number">
    <w:name w:val="Number"/>
    <w:basedOn w:val="Normal"/>
    <w:rsid w:val="007E61D5"/>
    <w:pPr>
      <w:numPr>
        <w:numId w:val="6"/>
      </w:numPr>
      <w:spacing w:before="120"/>
    </w:pPr>
  </w:style>
  <w:style w:type="paragraph" w:customStyle="1" w:styleId="PreparedForUnder">
    <w:name w:val="Prepared For/Under"/>
    <w:basedOn w:val="FakeHeading1"/>
    <w:rsid w:val="007E61D5"/>
    <w:pPr>
      <w:ind w:right="2790"/>
    </w:pPr>
    <w:rPr>
      <w:rFonts w:cs="Times New Roman"/>
      <w:bCs/>
      <w:szCs w:val="20"/>
    </w:rPr>
  </w:style>
  <w:style w:type="paragraph" w:customStyle="1" w:styleId="Question">
    <w:name w:val="Question"/>
    <w:basedOn w:val="Normal"/>
    <w:qFormat/>
    <w:rsid w:val="007E61D5"/>
    <w:pPr>
      <w:spacing w:before="240"/>
    </w:pPr>
  </w:style>
  <w:style w:type="table" w:customStyle="1" w:styleId="Table">
    <w:name w:val="Table"/>
    <w:basedOn w:val="TableNormal"/>
    <w:rsid w:val="007E61D5"/>
    <w:pPr>
      <w:spacing w:before="60" w:after="60"/>
    </w:pPr>
    <w:rPr>
      <w:rFonts w:ascii="Arial" w:hAnsi="Arial"/>
      <w:sz w:val="24"/>
      <w:szCs w:val="18"/>
    </w:rPr>
    <w:tblPr>
      <w:tblInd w:w="0" w:type="dxa"/>
      <w:tblBorders>
        <w:top w:val="single" w:sz="36" w:space="0" w:color="002F80"/>
        <w:bottom w:val="single" w:sz="36" w:space="0" w:color="002F80"/>
        <w:insideH w:val="single" w:sz="4" w:space="0" w:color="auto"/>
      </w:tblBorders>
      <w:tblCellMar>
        <w:top w:w="0" w:type="dxa"/>
        <w:left w:w="108" w:type="dxa"/>
        <w:bottom w:w="0" w:type="dxa"/>
        <w:right w:w="108" w:type="dxa"/>
      </w:tblCellMar>
    </w:tblPr>
    <w:tblStylePr w:type="firstRow">
      <w:pPr>
        <w:wordWrap/>
        <w:spacing w:line="240" w:lineRule="auto"/>
      </w:pPr>
      <w:rPr>
        <w:rFonts w:ascii="Tahoma" w:hAnsi="Tahoma"/>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rsid w:val="007E6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
    <w:name w:val="Tablebullet"/>
    <w:basedOn w:val="TableText"/>
    <w:rsid w:val="007E61D5"/>
    <w:pPr>
      <w:keepLines w:val="0"/>
      <w:numPr>
        <w:numId w:val="7"/>
      </w:numPr>
      <w:spacing w:before="20"/>
    </w:pPr>
    <w:rPr>
      <w:noProof w:val="0"/>
    </w:rPr>
  </w:style>
  <w:style w:type="character" w:customStyle="1" w:styleId="OL4TextChar">
    <w:name w:val="OL4_Text Char"/>
    <w:basedOn w:val="DefaultParagraphFont"/>
    <w:link w:val="OL4Text"/>
    <w:rsid w:val="00D209CF"/>
    <w:rPr>
      <w:sz w:val="24"/>
      <w:szCs w:val="24"/>
      <w:lang w:val="en-US" w:eastAsia="en-US" w:bidi="ar-SA"/>
    </w:rPr>
  </w:style>
  <w:style w:type="character" w:customStyle="1" w:styleId="OL4Char">
    <w:name w:val="OL4 Char"/>
    <w:basedOn w:val="DefaultParagraphFont"/>
    <w:link w:val="OL4"/>
    <w:rsid w:val="00D209CF"/>
    <w:rPr>
      <w:sz w:val="24"/>
      <w:szCs w:val="24"/>
      <w:lang w:val="en-US" w:eastAsia="en-US" w:bidi="ar-SA"/>
    </w:rPr>
  </w:style>
  <w:style w:type="paragraph" w:customStyle="1" w:styleId="OL1">
    <w:name w:val="OL1"/>
    <w:basedOn w:val="Normal"/>
    <w:rsid w:val="00D209CF"/>
    <w:pPr>
      <w:widowControl w:val="0"/>
      <w:numPr>
        <w:numId w:val="11"/>
      </w:numPr>
      <w:spacing w:before="360" w:after="120"/>
    </w:pPr>
    <w:rPr>
      <w:b/>
      <w:szCs w:val="24"/>
    </w:rPr>
  </w:style>
  <w:style w:type="character" w:customStyle="1" w:styleId="OL2TextChar">
    <w:name w:val="OL2_Text Char"/>
    <w:basedOn w:val="DefaultParagraphFont"/>
    <w:link w:val="OL2Text"/>
    <w:rsid w:val="00D209CF"/>
    <w:rPr>
      <w:sz w:val="24"/>
      <w:szCs w:val="24"/>
      <w:lang w:val="en-US" w:eastAsia="en-US" w:bidi="ar-SA"/>
    </w:rPr>
  </w:style>
  <w:style w:type="paragraph" w:customStyle="1" w:styleId="tabletext0">
    <w:name w:val="tabletext"/>
    <w:basedOn w:val="Normal"/>
    <w:link w:val="tabletextChar"/>
    <w:rsid w:val="00D209CF"/>
    <w:pPr>
      <w:spacing w:after="240"/>
      <w:jc w:val="both"/>
    </w:pPr>
    <w:rPr>
      <w:sz w:val="23"/>
      <w:szCs w:val="23"/>
    </w:rPr>
  </w:style>
  <w:style w:type="character" w:customStyle="1" w:styleId="tabletextChar">
    <w:name w:val="tabletext Char"/>
    <w:basedOn w:val="DefaultParagraphFont"/>
    <w:link w:val="tabletext0"/>
    <w:locked/>
    <w:rsid w:val="00D209CF"/>
    <w:rPr>
      <w:sz w:val="23"/>
      <w:szCs w:val="23"/>
      <w:lang w:val="en-US" w:eastAsia="en-US" w:bidi="ar-SA"/>
    </w:rPr>
  </w:style>
  <w:style w:type="paragraph" w:customStyle="1" w:styleId="L2Text">
    <w:name w:val="L2Text"/>
    <w:basedOn w:val="Normal"/>
    <w:rsid w:val="005F4A4F"/>
    <w:pPr>
      <w:ind w:left="1440"/>
    </w:pPr>
  </w:style>
  <w:style w:type="character" w:customStyle="1" w:styleId="OL3TextChar">
    <w:name w:val="OL3_Text Char"/>
    <w:basedOn w:val="DefaultParagraphFont"/>
    <w:link w:val="OL3Text"/>
    <w:rsid w:val="005F4A4F"/>
    <w:rPr>
      <w:sz w:val="24"/>
      <w:szCs w:val="24"/>
      <w:lang w:val="en-US" w:eastAsia="en-US" w:bidi="ar-SA"/>
    </w:rPr>
  </w:style>
  <w:style w:type="character" w:customStyle="1" w:styleId="OL5Char">
    <w:name w:val="OL5 Char"/>
    <w:basedOn w:val="DefaultParagraphFont"/>
    <w:link w:val="OL5"/>
    <w:rsid w:val="005F4A4F"/>
    <w:rPr>
      <w:sz w:val="24"/>
      <w:szCs w:val="24"/>
      <w:lang w:val="en-US" w:eastAsia="en-US" w:bidi="ar-SA"/>
    </w:rPr>
  </w:style>
  <w:style w:type="character" w:customStyle="1" w:styleId="OL6Char">
    <w:name w:val="OL6 Char"/>
    <w:basedOn w:val="DefaultParagraphFont"/>
    <w:link w:val="OL6"/>
    <w:rsid w:val="006149D8"/>
    <w:rPr>
      <w:sz w:val="24"/>
      <w:szCs w:val="24"/>
      <w:lang w:val="en-US" w:eastAsia="en-US" w:bidi="ar-SA"/>
    </w:rPr>
  </w:style>
  <w:style w:type="character" w:customStyle="1" w:styleId="OutlineChar">
    <w:name w:val="Outline Char"/>
    <w:basedOn w:val="DefaultParagraphFont"/>
    <w:link w:val="Outline"/>
    <w:rsid w:val="001B05F0"/>
    <w:rPr>
      <w:b/>
      <w:sz w:val="24"/>
      <w:szCs w:val="24"/>
      <w:lang w:val="en-US" w:eastAsia="en-US" w:bidi="ar-SA"/>
    </w:rPr>
  </w:style>
  <w:style w:type="paragraph" w:customStyle="1" w:styleId="Default">
    <w:name w:val="Default"/>
    <w:rsid w:val="0068565F"/>
    <w:pPr>
      <w:autoSpaceDE w:val="0"/>
      <w:autoSpaceDN w:val="0"/>
      <w:adjustRightInd w:val="0"/>
    </w:pPr>
    <w:rPr>
      <w:color w:val="000000"/>
      <w:sz w:val="24"/>
      <w:szCs w:val="24"/>
    </w:rPr>
  </w:style>
  <w:style w:type="paragraph" w:customStyle="1" w:styleId="CM7">
    <w:name w:val="CM7"/>
    <w:basedOn w:val="Default"/>
    <w:next w:val="Default"/>
    <w:rsid w:val="0068565F"/>
    <w:rPr>
      <w:color w:val="auto"/>
    </w:rPr>
  </w:style>
  <w:style w:type="numbering" w:customStyle="1" w:styleId="StyleOutlinenumberedArialBoldBold">
    <w:name w:val="Style Outline numbered Arial Bold Bold"/>
    <w:basedOn w:val="NoList"/>
    <w:rsid w:val="00AC0F36"/>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D5"/>
    <w:rPr>
      <w:sz w:val="24"/>
    </w:rPr>
  </w:style>
  <w:style w:type="paragraph" w:styleId="Heading1">
    <w:name w:val="heading 1"/>
    <w:basedOn w:val="Normal"/>
    <w:next w:val="BodyText"/>
    <w:qFormat/>
    <w:rsid w:val="007E61D5"/>
    <w:pPr>
      <w:keepNext/>
      <w:pBdr>
        <w:bottom w:val="single" w:sz="24" w:space="1" w:color="B0B1B3"/>
      </w:pBdr>
      <w:spacing w:before="240" w:after="60"/>
      <w:outlineLvl w:val="0"/>
    </w:pPr>
    <w:rPr>
      <w:rFonts w:ascii="Arial Bold" w:hAnsi="Arial Bold"/>
      <w:b/>
      <w:color w:val="005288"/>
      <w:spacing w:val="40"/>
      <w:kern w:val="28"/>
      <w:sz w:val="32"/>
      <w:szCs w:val="32"/>
    </w:rPr>
  </w:style>
  <w:style w:type="paragraph" w:styleId="Heading2">
    <w:name w:val="heading 2"/>
    <w:basedOn w:val="Normal"/>
    <w:next w:val="BodyText"/>
    <w:qFormat/>
    <w:rsid w:val="007E61D5"/>
    <w:pPr>
      <w:keepNext/>
      <w:spacing w:before="240" w:after="60"/>
      <w:outlineLvl w:val="1"/>
    </w:pPr>
    <w:rPr>
      <w:rFonts w:ascii="Arial Narrow" w:hAnsi="Arial Narrow"/>
      <w:b/>
      <w:i/>
      <w:color w:val="005288"/>
      <w:spacing w:val="30"/>
      <w:sz w:val="28"/>
      <w:szCs w:val="28"/>
    </w:rPr>
  </w:style>
  <w:style w:type="paragraph" w:styleId="Heading3">
    <w:name w:val="heading 3"/>
    <w:basedOn w:val="Heading2"/>
    <w:next w:val="BodyText"/>
    <w:qFormat/>
    <w:rsid w:val="007E61D5"/>
    <w:pPr>
      <w:ind w:left="720"/>
      <w:outlineLvl w:val="2"/>
    </w:pPr>
    <w:rPr>
      <w:rFonts w:ascii="Arial Bold" w:hAnsi="Arial Bold"/>
      <w:i w:val="0"/>
      <w:spacing w:val="0"/>
      <w:sz w:val="24"/>
      <w:szCs w:val="24"/>
    </w:rPr>
  </w:style>
  <w:style w:type="paragraph" w:styleId="Heading4">
    <w:name w:val="heading 4"/>
    <w:basedOn w:val="Normal"/>
    <w:next w:val="BodyText"/>
    <w:qFormat/>
    <w:rsid w:val="007E61D5"/>
    <w:pPr>
      <w:keepNext/>
      <w:spacing w:before="240" w:after="60"/>
      <w:ind w:left="720"/>
      <w:outlineLvl w:val="3"/>
    </w:pPr>
    <w:rPr>
      <w:b/>
      <w:i/>
    </w:rPr>
  </w:style>
  <w:style w:type="paragraph" w:styleId="Heading5">
    <w:name w:val="heading 5"/>
    <w:basedOn w:val="Normal"/>
    <w:next w:val="BodyText"/>
    <w:qFormat/>
    <w:rsid w:val="007E61D5"/>
    <w:pPr>
      <w:numPr>
        <w:ilvl w:val="4"/>
        <w:numId w:val="4"/>
      </w:numPr>
      <w:spacing w:before="240" w:after="60"/>
      <w:outlineLvl w:val="4"/>
    </w:pPr>
    <w:rPr>
      <w:rFonts w:ascii="Arial" w:hAnsi="Arial"/>
      <w:sz w:val="22"/>
    </w:rPr>
  </w:style>
  <w:style w:type="paragraph" w:styleId="Heading6">
    <w:name w:val="heading 6"/>
    <w:basedOn w:val="Normal"/>
    <w:next w:val="BodyText"/>
    <w:qFormat/>
    <w:rsid w:val="007E61D5"/>
    <w:pPr>
      <w:numPr>
        <w:ilvl w:val="5"/>
        <w:numId w:val="4"/>
      </w:numPr>
      <w:spacing w:before="240" w:after="60"/>
      <w:outlineLvl w:val="5"/>
    </w:pPr>
    <w:rPr>
      <w:rFonts w:ascii="Arial" w:hAnsi="Arial"/>
      <w:i/>
      <w:sz w:val="22"/>
    </w:rPr>
  </w:style>
  <w:style w:type="paragraph" w:styleId="Heading7">
    <w:name w:val="heading 7"/>
    <w:basedOn w:val="Normal"/>
    <w:next w:val="Normal"/>
    <w:qFormat/>
    <w:rsid w:val="007E61D5"/>
    <w:pPr>
      <w:numPr>
        <w:ilvl w:val="6"/>
        <w:numId w:val="5"/>
      </w:numPr>
      <w:spacing w:before="240" w:after="60"/>
      <w:outlineLvl w:val="6"/>
    </w:pPr>
    <w:rPr>
      <w:rFonts w:ascii="Arial" w:hAnsi="Arial"/>
    </w:rPr>
  </w:style>
  <w:style w:type="paragraph" w:styleId="Heading8">
    <w:name w:val="heading 8"/>
    <w:basedOn w:val="Normal"/>
    <w:next w:val="Normal"/>
    <w:qFormat/>
    <w:rsid w:val="007E61D5"/>
    <w:pPr>
      <w:numPr>
        <w:ilvl w:val="7"/>
        <w:numId w:val="5"/>
      </w:numPr>
      <w:spacing w:before="240" w:after="60"/>
      <w:outlineLvl w:val="7"/>
    </w:pPr>
  </w:style>
  <w:style w:type="paragraph" w:styleId="Heading9">
    <w:name w:val="heading 9"/>
    <w:basedOn w:val="Normal"/>
    <w:next w:val="Normal"/>
    <w:qFormat/>
    <w:rsid w:val="007E61D5"/>
    <w:pPr>
      <w:framePr w:w="5602" w:h="2621" w:hRule="exact" w:hSpace="187" w:wrap="around" w:vAnchor="text" w:hAnchor="page" w:xAlign="center" w:y="217"/>
      <w:numPr>
        <w:ilvl w:val="8"/>
        <w:numId w:val="5"/>
      </w:numPr>
      <w:spacing w:before="240" w:after="60"/>
      <w:jc w:val="center"/>
      <w:outlineLvl w:val="8"/>
    </w:pPr>
    <w:rPr>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ion9Numbering">
    <w:name w:val="Region 9 Numbering"/>
    <w:basedOn w:val="DefaultParagraphFont"/>
    <w:rsid w:val="00960CEE"/>
    <w:rPr>
      <w:sz w:val="24"/>
    </w:rPr>
  </w:style>
  <w:style w:type="paragraph" w:styleId="NormalWeb">
    <w:name w:val="Normal (Web)"/>
    <w:basedOn w:val="Normal"/>
    <w:semiHidden/>
    <w:rsid w:val="00960CEE"/>
    <w:pPr>
      <w:spacing w:before="100" w:beforeAutospacing="1" w:after="100" w:afterAutospacing="1"/>
    </w:pPr>
    <w:rPr>
      <w:color w:val="000066"/>
      <w:szCs w:val="24"/>
    </w:rPr>
  </w:style>
  <w:style w:type="character" w:styleId="Hyperlink">
    <w:name w:val="Hyperlink"/>
    <w:basedOn w:val="DefaultParagraphFont"/>
    <w:uiPriority w:val="99"/>
    <w:rsid w:val="007E61D5"/>
    <w:rPr>
      <w:color w:val="0000FF"/>
      <w:u w:val="single"/>
    </w:rPr>
  </w:style>
  <w:style w:type="paragraph" w:customStyle="1" w:styleId="Title1">
    <w:name w:val="Title1"/>
    <w:basedOn w:val="Normal"/>
    <w:rsid w:val="00960CEE"/>
    <w:pPr>
      <w:spacing w:before="100" w:beforeAutospacing="1" w:after="100" w:afterAutospacing="1"/>
      <w:jc w:val="center"/>
    </w:pPr>
    <w:rPr>
      <w:rFonts w:cs="Arial"/>
      <w:b/>
      <w:bCs/>
      <w:szCs w:val="27"/>
    </w:rPr>
  </w:style>
  <w:style w:type="character" w:customStyle="1" w:styleId="txt12b1">
    <w:name w:val="txt12b1"/>
    <w:basedOn w:val="DefaultParagraphFont"/>
    <w:rsid w:val="00960CEE"/>
    <w:rPr>
      <w:rFonts w:ascii="Arial" w:hAnsi="Arial" w:cs="Arial" w:hint="default"/>
      <w:b/>
      <w:bCs/>
      <w:sz w:val="18"/>
      <w:szCs w:val="18"/>
    </w:rPr>
  </w:style>
  <w:style w:type="paragraph" w:styleId="Footer">
    <w:name w:val="footer"/>
    <w:basedOn w:val="Normal"/>
    <w:rsid w:val="007E61D5"/>
    <w:pPr>
      <w:tabs>
        <w:tab w:val="right" w:pos="8640"/>
      </w:tabs>
    </w:pPr>
    <w:rPr>
      <w:rFonts w:ascii="Arial" w:hAnsi="Arial"/>
      <w:b/>
      <w:sz w:val="18"/>
    </w:rPr>
  </w:style>
  <w:style w:type="character" w:styleId="PageNumber">
    <w:name w:val="page number"/>
    <w:basedOn w:val="DefaultParagraphFont"/>
    <w:rsid w:val="007E61D5"/>
  </w:style>
  <w:style w:type="paragraph" w:styleId="BodyTextIndent">
    <w:name w:val="Body Text Indent"/>
    <w:basedOn w:val="Normal"/>
    <w:semiHidden/>
    <w:rsid w:val="00960CEE"/>
    <w:pPr>
      <w:widowControl w:val="0"/>
      <w:ind w:left="720"/>
    </w:pPr>
    <w:rPr>
      <w:rFonts w:ascii="Courier New" w:hAnsi="Courier New"/>
    </w:rPr>
  </w:style>
  <w:style w:type="paragraph" w:styleId="Title">
    <w:name w:val="Title"/>
    <w:basedOn w:val="Normal"/>
    <w:link w:val="TitleChar"/>
    <w:qFormat/>
    <w:rsid w:val="007E61D5"/>
    <w:pPr>
      <w:spacing w:before="240" w:after="60"/>
      <w:jc w:val="center"/>
      <w:outlineLvl w:val="0"/>
    </w:pPr>
    <w:rPr>
      <w:rFonts w:ascii="Arial" w:hAnsi="Arial" w:cs="Arial"/>
      <w:b/>
      <w:bCs/>
      <w:kern w:val="28"/>
      <w:sz w:val="32"/>
      <w:szCs w:val="32"/>
    </w:rPr>
  </w:style>
  <w:style w:type="character" w:styleId="Strong">
    <w:name w:val="Strong"/>
    <w:basedOn w:val="DefaultParagraphFont"/>
    <w:qFormat/>
    <w:rsid w:val="007E61D5"/>
    <w:rPr>
      <w:b/>
      <w:bCs/>
    </w:rPr>
  </w:style>
  <w:style w:type="paragraph" w:styleId="Header">
    <w:name w:val="header"/>
    <w:basedOn w:val="Normal"/>
    <w:rsid w:val="007E61D5"/>
    <w:rPr>
      <w:rFonts w:ascii="Arial" w:hAnsi="Arial"/>
      <w:b/>
      <w:i/>
      <w:sz w:val="18"/>
    </w:rPr>
  </w:style>
  <w:style w:type="paragraph" w:styleId="TOC1">
    <w:name w:val="toc 1"/>
    <w:basedOn w:val="Normal"/>
    <w:next w:val="Normal"/>
    <w:autoRedefine/>
    <w:uiPriority w:val="39"/>
    <w:rsid w:val="007E61D5"/>
    <w:pPr>
      <w:keepNext/>
      <w:tabs>
        <w:tab w:val="right" w:leader="dot" w:pos="8630"/>
      </w:tabs>
      <w:spacing w:before="360"/>
      <w:ind w:left="720"/>
    </w:pPr>
    <w:rPr>
      <w:rFonts w:ascii="Arial Bold" w:hAnsi="Arial Bold"/>
      <w:b/>
      <w:noProof/>
      <w:szCs w:val="24"/>
    </w:rPr>
  </w:style>
  <w:style w:type="paragraph" w:customStyle="1" w:styleId="Heading2EOP">
    <w:name w:val="Heading 2: EOP"/>
    <w:basedOn w:val="Normal"/>
    <w:rsid w:val="00960CEE"/>
    <w:pPr>
      <w:spacing w:before="120" w:after="120"/>
    </w:pPr>
    <w:rPr>
      <w:b/>
      <w:bCs/>
    </w:rPr>
  </w:style>
  <w:style w:type="paragraph" w:customStyle="1" w:styleId="EOPHeading2">
    <w:name w:val="EOP Heading 2"/>
    <w:basedOn w:val="Normal"/>
    <w:rsid w:val="00960CEE"/>
    <w:pPr>
      <w:spacing w:before="120" w:after="120"/>
    </w:pPr>
    <w:rPr>
      <w:b/>
      <w:bCs/>
    </w:rPr>
  </w:style>
  <w:style w:type="paragraph" w:customStyle="1" w:styleId="Style1">
    <w:name w:val="Style1"/>
    <w:basedOn w:val="Normal"/>
    <w:rsid w:val="00960CEE"/>
    <w:pPr>
      <w:widowControl w:val="0"/>
      <w:spacing w:before="120" w:after="120"/>
    </w:pPr>
    <w:rPr>
      <w:b/>
      <w:szCs w:val="24"/>
    </w:rPr>
  </w:style>
  <w:style w:type="paragraph" w:customStyle="1" w:styleId="Style2">
    <w:name w:val="Style2"/>
    <w:basedOn w:val="Normal"/>
    <w:rsid w:val="00960CEE"/>
    <w:pPr>
      <w:widowControl w:val="0"/>
      <w:jc w:val="center"/>
    </w:pPr>
    <w:rPr>
      <w:b/>
      <w:szCs w:val="24"/>
    </w:rPr>
  </w:style>
  <w:style w:type="paragraph" w:customStyle="1" w:styleId="Style3">
    <w:name w:val="Style3"/>
    <w:basedOn w:val="Normal"/>
    <w:autoRedefine/>
    <w:rsid w:val="00960CEE"/>
    <w:pPr>
      <w:keepNext/>
      <w:keepLines/>
      <w:widowControl w:val="0"/>
      <w:spacing w:after="120"/>
    </w:pPr>
    <w:rPr>
      <w:b/>
      <w:szCs w:val="24"/>
    </w:rPr>
  </w:style>
  <w:style w:type="paragraph" w:customStyle="1" w:styleId="Style4">
    <w:name w:val="Style4"/>
    <w:basedOn w:val="Normal"/>
    <w:rsid w:val="00960CEE"/>
    <w:pPr>
      <w:widowControl w:val="0"/>
      <w:spacing w:after="120"/>
    </w:pPr>
    <w:rPr>
      <w:szCs w:val="24"/>
    </w:rPr>
  </w:style>
  <w:style w:type="paragraph" w:customStyle="1" w:styleId="Style5">
    <w:name w:val="Style5"/>
    <w:basedOn w:val="Normal"/>
    <w:rsid w:val="00960CEE"/>
    <w:pPr>
      <w:widowControl w:val="0"/>
      <w:spacing w:after="120"/>
    </w:pPr>
    <w:rPr>
      <w:szCs w:val="24"/>
    </w:rPr>
  </w:style>
  <w:style w:type="paragraph" w:customStyle="1" w:styleId="Style6">
    <w:name w:val="Style6"/>
    <w:basedOn w:val="Normal"/>
    <w:rsid w:val="00960CEE"/>
  </w:style>
  <w:style w:type="paragraph" w:customStyle="1" w:styleId="Style7">
    <w:name w:val="Style7"/>
    <w:basedOn w:val="Normal"/>
    <w:rsid w:val="00960CEE"/>
    <w:pPr>
      <w:spacing w:after="120"/>
    </w:pPr>
  </w:style>
  <w:style w:type="paragraph" w:customStyle="1" w:styleId="BodyText-EOP">
    <w:name w:val="Body Text-EOP"/>
    <w:basedOn w:val="Normal"/>
    <w:rsid w:val="00960CEE"/>
    <w:pPr>
      <w:widowControl w:val="0"/>
      <w:spacing w:after="120"/>
      <w:ind w:left="2160"/>
    </w:pPr>
    <w:rPr>
      <w:szCs w:val="24"/>
    </w:rPr>
  </w:style>
  <w:style w:type="paragraph" w:styleId="CommentText">
    <w:name w:val="annotation text"/>
    <w:basedOn w:val="Normal"/>
    <w:semiHidden/>
    <w:rsid w:val="007E61D5"/>
  </w:style>
  <w:style w:type="paragraph" w:customStyle="1" w:styleId="StyletitleCentered">
    <w:name w:val="Style title + Centered"/>
    <w:basedOn w:val="Title1"/>
    <w:rsid w:val="00960CEE"/>
    <w:rPr>
      <w:rFonts w:cs="Times New Roman"/>
      <w:szCs w:val="20"/>
    </w:rPr>
  </w:style>
  <w:style w:type="character" w:styleId="CommentReference">
    <w:name w:val="annotation reference"/>
    <w:basedOn w:val="DefaultParagraphFont"/>
    <w:semiHidden/>
    <w:rsid w:val="007E61D5"/>
    <w:rPr>
      <w:sz w:val="16"/>
    </w:rPr>
  </w:style>
  <w:style w:type="paragraph" w:styleId="PlainText">
    <w:name w:val="Plain Text"/>
    <w:basedOn w:val="Normal"/>
    <w:link w:val="PlainTextChar"/>
    <w:rsid w:val="007E61D5"/>
    <w:rPr>
      <w:rFonts w:ascii="Courier New" w:hAnsi="Courier New" w:cs="Courier New"/>
      <w:sz w:val="20"/>
    </w:rPr>
  </w:style>
  <w:style w:type="character" w:customStyle="1" w:styleId="Style3Char">
    <w:name w:val="Style3 Char"/>
    <w:basedOn w:val="DefaultParagraphFont"/>
    <w:rsid w:val="00960CEE"/>
    <w:rPr>
      <w:b/>
      <w:sz w:val="24"/>
      <w:szCs w:val="24"/>
      <w:lang w:val="en-US" w:eastAsia="en-US" w:bidi="ar-SA"/>
    </w:rPr>
  </w:style>
  <w:style w:type="paragraph" w:styleId="CommentSubject">
    <w:name w:val="annotation subject"/>
    <w:basedOn w:val="CommentText"/>
    <w:next w:val="CommentText"/>
    <w:semiHidden/>
    <w:rsid w:val="007E61D5"/>
    <w:rPr>
      <w:b/>
      <w:bCs/>
      <w:sz w:val="20"/>
    </w:rPr>
  </w:style>
  <w:style w:type="paragraph" w:styleId="BalloonText">
    <w:name w:val="Balloon Text"/>
    <w:basedOn w:val="Normal"/>
    <w:semiHidden/>
    <w:rsid w:val="007E61D5"/>
    <w:rPr>
      <w:rFonts w:ascii="Tahoma" w:hAnsi="Tahoma" w:cs="Tahoma"/>
      <w:sz w:val="16"/>
      <w:szCs w:val="16"/>
    </w:rPr>
  </w:style>
  <w:style w:type="paragraph" w:customStyle="1" w:styleId="reg">
    <w:name w:val="reg"/>
    <w:basedOn w:val="Normal"/>
    <w:rsid w:val="00960CEE"/>
    <w:pPr>
      <w:spacing w:before="100" w:beforeAutospacing="1" w:after="100" w:afterAutospacing="1"/>
    </w:pPr>
    <w:rPr>
      <w:rFonts w:ascii="Helvetica" w:eastAsia="Arial Unicode MS" w:hAnsi="Helvetica"/>
      <w:color w:val="000000"/>
      <w:sz w:val="18"/>
      <w:szCs w:val="18"/>
    </w:rPr>
  </w:style>
  <w:style w:type="paragraph" w:customStyle="1" w:styleId="NormalArial">
    <w:name w:val="Normal + Arial"/>
    <w:basedOn w:val="Heading2"/>
    <w:rsid w:val="00960CEE"/>
    <w:pPr>
      <w:ind w:left="720" w:firstLine="720"/>
    </w:pPr>
    <w:rPr>
      <w:i w:val="0"/>
      <w:sz w:val="24"/>
      <w:szCs w:val="24"/>
    </w:rPr>
  </w:style>
  <w:style w:type="paragraph" w:customStyle="1" w:styleId="Outline">
    <w:name w:val="Outline"/>
    <w:basedOn w:val="Normal"/>
    <w:link w:val="OutlineChar"/>
    <w:rsid w:val="007E61D5"/>
    <w:pPr>
      <w:widowControl w:val="0"/>
      <w:numPr>
        <w:numId w:val="8"/>
      </w:numPr>
      <w:spacing w:before="360" w:after="120"/>
    </w:pPr>
    <w:rPr>
      <w:b/>
      <w:szCs w:val="24"/>
    </w:rPr>
  </w:style>
  <w:style w:type="paragraph" w:styleId="BodyText">
    <w:name w:val="Body Text"/>
    <w:basedOn w:val="Normal"/>
    <w:link w:val="BodyTextChar"/>
    <w:rsid w:val="007E61D5"/>
    <w:pPr>
      <w:suppressAutoHyphens/>
      <w:ind w:left="720"/>
    </w:pPr>
  </w:style>
  <w:style w:type="paragraph" w:customStyle="1" w:styleId="Level2Text">
    <w:name w:val="Level2Text"/>
    <w:basedOn w:val="BodyText"/>
    <w:rsid w:val="00960CEE"/>
    <w:pPr>
      <w:spacing w:before="120"/>
      <w:ind w:left="1440"/>
    </w:pPr>
  </w:style>
  <w:style w:type="paragraph" w:customStyle="1" w:styleId="Level3Text">
    <w:name w:val="Level3Text"/>
    <w:basedOn w:val="Level2Text"/>
    <w:rsid w:val="00960CEE"/>
    <w:pPr>
      <w:ind w:left="2160"/>
    </w:pPr>
  </w:style>
  <w:style w:type="paragraph" w:customStyle="1" w:styleId="Level4Text">
    <w:name w:val="Level4Text"/>
    <w:basedOn w:val="Level3Text"/>
    <w:rsid w:val="00960CEE"/>
    <w:pPr>
      <w:ind w:left="2880"/>
    </w:pPr>
  </w:style>
  <w:style w:type="paragraph" w:customStyle="1" w:styleId="L1Text">
    <w:name w:val="L1Text"/>
    <w:basedOn w:val="Normal"/>
    <w:rsid w:val="00960CEE"/>
    <w:pPr>
      <w:ind w:left="1080"/>
    </w:pPr>
  </w:style>
  <w:style w:type="paragraph" w:styleId="FootnoteText">
    <w:name w:val="footnote text"/>
    <w:basedOn w:val="Normal"/>
    <w:semiHidden/>
    <w:rsid w:val="007E61D5"/>
    <w:rPr>
      <w:sz w:val="20"/>
    </w:rPr>
  </w:style>
  <w:style w:type="character" w:styleId="FootnoteReference">
    <w:name w:val="footnote reference"/>
    <w:basedOn w:val="DefaultParagraphFont"/>
    <w:semiHidden/>
    <w:rsid w:val="007E61D5"/>
    <w:rPr>
      <w:vertAlign w:val="superscript"/>
    </w:rPr>
  </w:style>
  <w:style w:type="character" w:customStyle="1" w:styleId="L1TextChar">
    <w:name w:val="L1Text Char"/>
    <w:basedOn w:val="DefaultParagraphFont"/>
    <w:rsid w:val="00960CEE"/>
    <w:rPr>
      <w:sz w:val="24"/>
      <w:lang w:val="en-US" w:eastAsia="en-US" w:bidi="ar-SA"/>
    </w:rPr>
  </w:style>
  <w:style w:type="paragraph" w:customStyle="1" w:styleId="OL2">
    <w:name w:val="OL2"/>
    <w:basedOn w:val="Normal"/>
    <w:rsid w:val="007E61D5"/>
    <w:pPr>
      <w:numPr>
        <w:ilvl w:val="1"/>
        <w:numId w:val="8"/>
      </w:numPr>
      <w:spacing w:before="240" w:after="120"/>
    </w:pPr>
    <w:rPr>
      <w:szCs w:val="24"/>
    </w:rPr>
  </w:style>
  <w:style w:type="paragraph" w:customStyle="1" w:styleId="OL2Text">
    <w:name w:val="OL2_Text"/>
    <w:basedOn w:val="Normal"/>
    <w:link w:val="OL2TextChar"/>
    <w:rsid w:val="007E61D5"/>
    <w:pPr>
      <w:ind w:left="1440"/>
    </w:pPr>
    <w:rPr>
      <w:szCs w:val="24"/>
    </w:rPr>
  </w:style>
  <w:style w:type="paragraph" w:customStyle="1" w:styleId="OL3">
    <w:name w:val="OL3"/>
    <w:basedOn w:val="Normal"/>
    <w:rsid w:val="007E61D5"/>
    <w:pPr>
      <w:numPr>
        <w:ilvl w:val="2"/>
        <w:numId w:val="8"/>
      </w:numPr>
      <w:spacing w:before="240" w:after="60"/>
    </w:pPr>
    <w:rPr>
      <w:szCs w:val="24"/>
    </w:rPr>
  </w:style>
  <w:style w:type="paragraph" w:customStyle="1" w:styleId="OL3Text">
    <w:name w:val="OL3_Text"/>
    <w:basedOn w:val="Normal"/>
    <w:link w:val="OL3TextChar"/>
    <w:rsid w:val="007E61D5"/>
    <w:pPr>
      <w:ind w:left="2160"/>
    </w:pPr>
    <w:rPr>
      <w:szCs w:val="24"/>
    </w:rPr>
  </w:style>
  <w:style w:type="paragraph" w:customStyle="1" w:styleId="OL4">
    <w:name w:val="OL4"/>
    <w:basedOn w:val="Normal"/>
    <w:link w:val="OL4Char"/>
    <w:rsid w:val="007E61D5"/>
    <w:pPr>
      <w:numPr>
        <w:ilvl w:val="3"/>
        <w:numId w:val="8"/>
      </w:numPr>
      <w:spacing w:before="120" w:after="120"/>
    </w:pPr>
    <w:rPr>
      <w:szCs w:val="24"/>
    </w:rPr>
  </w:style>
  <w:style w:type="paragraph" w:customStyle="1" w:styleId="OL4Text">
    <w:name w:val="OL4_Text"/>
    <w:basedOn w:val="Normal"/>
    <w:link w:val="OL4TextChar"/>
    <w:rsid w:val="007E61D5"/>
    <w:pPr>
      <w:ind w:left="2880"/>
    </w:pPr>
    <w:rPr>
      <w:szCs w:val="24"/>
    </w:rPr>
  </w:style>
  <w:style w:type="paragraph" w:customStyle="1" w:styleId="OL5">
    <w:name w:val="OL5"/>
    <w:basedOn w:val="Normal"/>
    <w:link w:val="OL5Char"/>
    <w:rsid w:val="007E61D5"/>
    <w:pPr>
      <w:numPr>
        <w:ilvl w:val="4"/>
        <w:numId w:val="8"/>
      </w:numPr>
      <w:spacing w:before="120" w:after="120"/>
    </w:pPr>
    <w:rPr>
      <w:szCs w:val="24"/>
    </w:rPr>
  </w:style>
  <w:style w:type="paragraph" w:customStyle="1" w:styleId="OL5Text">
    <w:name w:val="OL5_Text"/>
    <w:basedOn w:val="Normal"/>
    <w:rsid w:val="007E61D5"/>
    <w:pPr>
      <w:ind w:left="3600"/>
    </w:pPr>
    <w:rPr>
      <w:szCs w:val="24"/>
    </w:rPr>
  </w:style>
  <w:style w:type="paragraph" w:customStyle="1" w:styleId="OL6">
    <w:name w:val="OL6"/>
    <w:basedOn w:val="Normal"/>
    <w:link w:val="OL6Char"/>
    <w:rsid w:val="007E61D5"/>
    <w:pPr>
      <w:numPr>
        <w:ilvl w:val="5"/>
        <w:numId w:val="8"/>
      </w:numPr>
      <w:spacing w:before="120" w:after="60"/>
    </w:pPr>
    <w:rPr>
      <w:szCs w:val="24"/>
    </w:rPr>
  </w:style>
  <w:style w:type="paragraph" w:customStyle="1" w:styleId="OL6Text">
    <w:name w:val="OL6_Text"/>
    <w:basedOn w:val="Normal"/>
    <w:rsid w:val="007E61D5"/>
    <w:pPr>
      <w:ind w:left="4320"/>
    </w:pPr>
    <w:rPr>
      <w:szCs w:val="24"/>
    </w:rPr>
  </w:style>
  <w:style w:type="paragraph" w:customStyle="1" w:styleId="OL7">
    <w:name w:val="OL7"/>
    <w:basedOn w:val="Normal"/>
    <w:rsid w:val="007E61D5"/>
    <w:pPr>
      <w:numPr>
        <w:ilvl w:val="6"/>
        <w:numId w:val="8"/>
      </w:numPr>
      <w:spacing w:before="120" w:after="60"/>
    </w:pPr>
    <w:rPr>
      <w:szCs w:val="24"/>
    </w:rPr>
  </w:style>
  <w:style w:type="paragraph" w:customStyle="1" w:styleId="OL7Text">
    <w:name w:val="OL7_Text"/>
    <w:basedOn w:val="Normal"/>
    <w:rsid w:val="007E61D5"/>
    <w:pPr>
      <w:ind w:left="5040"/>
    </w:pPr>
    <w:rPr>
      <w:szCs w:val="24"/>
    </w:rPr>
  </w:style>
  <w:style w:type="paragraph" w:customStyle="1" w:styleId="L2TextChar">
    <w:name w:val="L2Text Char"/>
    <w:basedOn w:val="Normal"/>
    <w:rsid w:val="00960CEE"/>
    <w:pPr>
      <w:ind w:left="1440"/>
    </w:pPr>
  </w:style>
  <w:style w:type="character" w:customStyle="1" w:styleId="L2TextCharChar">
    <w:name w:val="L2Text Char Char"/>
    <w:basedOn w:val="DefaultParagraphFont"/>
    <w:rsid w:val="00960CEE"/>
    <w:rPr>
      <w:sz w:val="24"/>
      <w:lang w:val="en-US" w:eastAsia="en-US" w:bidi="ar-SA"/>
    </w:rPr>
  </w:style>
  <w:style w:type="paragraph" w:customStyle="1" w:styleId="square">
    <w:name w:val="square"/>
    <w:basedOn w:val="Normal"/>
    <w:rsid w:val="00960CEE"/>
    <w:pPr>
      <w:numPr>
        <w:numId w:val="1"/>
      </w:numPr>
      <w:spacing w:before="120"/>
    </w:pPr>
    <w:rPr>
      <w:szCs w:val="24"/>
    </w:rPr>
  </w:style>
  <w:style w:type="paragraph" w:customStyle="1" w:styleId="L4Text">
    <w:name w:val="L4Text"/>
    <w:basedOn w:val="Normal"/>
    <w:rsid w:val="00960CEE"/>
    <w:pPr>
      <w:ind w:left="2160"/>
    </w:pPr>
  </w:style>
  <w:style w:type="paragraph" w:customStyle="1" w:styleId="L3TextChar">
    <w:name w:val="L3Text Char"/>
    <w:basedOn w:val="L2TextChar"/>
    <w:rsid w:val="00960CEE"/>
    <w:pPr>
      <w:ind w:left="1800"/>
    </w:pPr>
  </w:style>
  <w:style w:type="character" w:customStyle="1" w:styleId="L3TextCharChar">
    <w:name w:val="L3Text Char Char"/>
    <w:basedOn w:val="L2TextCharChar"/>
    <w:rsid w:val="00960CEE"/>
    <w:rPr>
      <w:sz w:val="24"/>
      <w:lang w:val="en-US" w:eastAsia="en-US" w:bidi="ar-SA"/>
    </w:rPr>
  </w:style>
  <w:style w:type="character" w:customStyle="1" w:styleId="OL2Char">
    <w:name w:val="OL2 Char"/>
    <w:basedOn w:val="DefaultParagraphFont"/>
    <w:rsid w:val="00960CEE"/>
    <w:rPr>
      <w:b/>
      <w:sz w:val="24"/>
      <w:szCs w:val="24"/>
      <w:lang w:val="en-US" w:eastAsia="en-US" w:bidi="ar-SA"/>
    </w:rPr>
  </w:style>
  <w:style w:type="character" w:customStyle="1" w:styleId="OL3Char">
    <w:name w:val="OL3 Char"/>
    <w:basedOn w:val="DefaultParagraphFont"/>
    <w:rsid w:val="00960CEE"/>
    <w:rPr>
      <w:sz w:val="32"/>
      <w:szCs w:val="24"/>
      <w:lang w:val="en-US" w:eastAsia="en-US" w:bidi="ar-SA"/>
    </w:rPr>
  </w:style>
  <w:style w:type="character" w:customStyle="1" w:styleId="StyletitleCenteredChar">
    <w:name w:val="Style title + Centered Char"/>
    <w:basedOn w:val="DefaultParagraphFont"/>
    <w:rsid w:val="00960CEE"/>
    <w:rPr>
      <w:b/>
      <w:bCs/>
      <w:sz w:val="24"/>
      <w:lang w:val="en-US" w:eastAsia="en-US" w:bidi="ar-SA"/>
    </w:rPr>
  </w:style>
  <w:style w:type="paragraph" w:customStyle="1" w:styleId="Blank">
    <w:name w:val="Blank"/>
    <w:basedOn w:val="Normal"/>
    <w:rsid w:val="007E61D5"/>
    <w:pPr>
      <w:spacing w:before="5000"/>
      <w:jc w:val="center"/>
    </w:pPr>
    <w:rPr>
      <w:szCs w:val="24"/>
    </w:rPr>
  </w:style>
  <w:style w:type="paragraph" w:styleId="TOC2">
    <w:name w:val="toc 2"/>
    <w:basedOn w:val="Normal"/>
    <w:next w:val="Normal"/>
    <w:autoRedefine/>
    <w:uiPriority w:val="39"/>
    <w:rsid w:val="007E61D5"/>
    <w:pPr>
      <w:tabs>
        <w:tab w:val="right" w:leader="dot" w:pos="8630"/>
      </w:tabs>
      <w:spacing w:before="120"/>
      <w:ind w:left="1080"/>
    </w:pPr>
    <w:rPr>
      <w:b/>
      <w:noProof/>
    </w:rPr>
  </w:style>
  <w:style w:type="paragraph" w:styleId="TOC3">
    <w:name w:val="toc 3"/>
    <w:basedOn w:val="Normal"/>
    <w:next w:val="Normal"/>
    <w:autoRedefine/>
    <w:uiPriority w:val="39"/>
    <w:rsid w:val="007E61D5"/>
    <w:pPr>
      <w:tabs>
        <w:tab w:val="right" w:leader="dot" w:pos="8626"/>
      </w:tabs>
      <w:ind w:left="1080"/>
    </w:pPr>
    <w:rPr>
      <w:noProof/>
      <w:sz w:val="20"/>
    </w:rPr>
  </w:style>
  <w:style w:type="paragraph" w:styleId="TOC4">
    <w:name w:val="toc 4"/>
    <w:basedOn w:val="Normal"/>
    <w:next w:val="Normal"/>
    <w:autoRedefine/>
    <w:semiHidden/>
    <w:rsid w:val="007E61D5"/>
    <w:pPr>
      <w:ind w:left="480"/>
    </w:pPr>
    <w:rPr>
      <w:sz w:val="20"/>
    </w:rPr>
  </w:style>
  <w:style w:type="paragraph" w:styleId="TOC5">
    <w:name w:val="toc 5"/>
    <w:basedOn w:val="Normal"/>
    <w:next w:val="Normal"/>
    <w:autoRedefine/>
    <w:semiHidden/>
    <w:rsid w:val="007E61D5"/>
    <w:pPr>
      <w:ind w:left="720"/>
    </w:pPr>
    <w:rPr>
      <w:sz w:val="20"/>
    </w:rPr>
  </w:style>
  <w:style w:type="paragraph" w:styleId="TOC6">
    <w:name w:val="toc 6"/>
    <w:basedOn w:val="Normal"/>
    <w:next w:val="Normal"/>
    <w:autoRedefine/>
    <w:semiHidden/>
    <w:rsid w:val="007E61D5"/>
    <w:pPr>
      <w:ind w:left="960"/>
    </w:pPr>
    <w:rPr>
      <w:sz w:val="20"/>
    </w:rPr>
  </w:style>
  <w:style w:type="paragraph" w:styleId="TOC7">
    <w:name w:val="toc 7"/>
    <w:basedOn w:val="Normal"/>
    <w:next w:val="Normal"/>
    <w:autoRedefine/>
    <w:semiHidden/>
    <w:rsid w:val="007E61D5"/>
    <w:pPr>
      <w:ind w:left="1200"/>
    </w:pPr>
    <w:rPr>
      <w:sz w:val="20"/>
    </w:rPr>
  </w:style>
  <w:style w:type="paragraph" w:styleId="TOC8">
    <w:name w:val="toc 8"/>
    <w:basedOn w:val="Normal"/>
    <w:next w:val="Normal"/>
    <w:autoRedefine/>
    <w:semiHidden/>
    <w:rsid w:val="007E61D5"/>
    <w:pPr>
      <w:ind w:left="1440"/>
    </w:pPr>
    <w:rPr>
      <w:sz w:val="20"/>
    </w:rPr>
  </w:style>
  <w:style w:type="paragraph" w:styleId="TOC9">
    <w:name w:val="toc 9"/>
    <w:basedOn w:val="Normal"/>
    <w:next w:val="Normal"/>
    <w:autoRedefine/>
    <w:semiHidden/>
    <w:rsid w:val="007E61D5"/>
    <w:pPr>
      <w:ind w:left="1680"/>
    </w:pPr>
    <w:rPr>
      <w:sz w:val="20"/>
    </w:rPr>
  </w:style>
  <w:style w:type="paragraph" w:customStyle="1" w:styleId="TOCTitle">
    <w:name w:val="TOC Title"/>
    <w:basedOn w:val="Normal"/>
    <w:rsid w:val="007E61D5"/>
    <w:pPr>
      <w:spacing w:before="360"/>
    </w:pPr>
    <w:rPr>
      <w:rFonts w:ascii="Arial Narrow" w:hAnsi="Arial Narrow"/>
      <w:b/>
      <w:spacing w:val="40"/>
      <w:sz w:val="32"/>
    </w:rPr>
  </w:style>
  <w:style w:type="paragraph" w:customStyle="1" w:styleId="FakeOL2Text">
    <w:name w:val="Fake_OL2_Text"/>
    <w:basedOn w:val="OL2"/>
    <w:rsid w:val="00960CEE"/>
    <w:rPr>
      <w:b/>
    </w:rPr>
  </w:style>
  <w:style w:type="paragraph" w:customStyle="1" w:styleId="Signatories">
    <w:name w:val="Signatories"/>
    <w:basedOn w:val="Normal"/>
    <w:rsid w:val="00960CEE"/>
    <w:pPr>
      <w:tabs>
        <w:tab w:val="left" w:pos="4320"/>
      </w:tabs>
    </w:pPr>
    <w:rPr>
      <w:szCs w:val="24"/>
    </w:rPr>
  </w:style>
  <w:style w:type="paragraph" w:customStyle="1" w:styleId="Underline">
    <w:name w:val="Underline"/>
    <w:basedOn w:val="Normal"/>
    <w:rsid w:val="00960CEE"/>
    <w:pPr>
      <w:tabs>
        <w:tab w:val="left" w:pos="3960"/>
        <w:tab w:val="left" w:pos="4320"/>
        <w:tab w:val="right" w:pos="8280"/>
      </w:tabs>
    </w:pPr>
  </w:style>
  <w:style w:type="paragraph" w:customStyle="1" w:styleId="TableText">
    <w:name w:val="TableText"/>
    <w:rsid w:val="007E61D5"/>
    <w:pPr>
      <w:keepLines/>
      <w:spacing w:before="60" w:after="20"/>
    </w:pPr>
    <w:rPr>
      <w:rFonts w:ascii="Arial" w:hAnsi="Arial"/>
      <w:noProof/>
    </w:rPr>
  </w:style>
  <w:style w:type="paragraph" w:customStyle="1" w:styleId="TableHeader">
    <w:name w:val="TableHeader"/>
    <w:basedOn w:val="TableText"/>
    <w:rsid w:val="007E61D5"/>
    <w:pPr>
      <w:keepNext/>
      <w:keepLines w:val="0"/>
      <w:spacing w:before="40" w:after="40"/>
      <w:jc w:val="center"/>
    </w:pPr>
    <w:rPr>
      <w:b/>
      <w:noProof w:val="0"/>
      <w:color w:val="FFFFFF"/>
    </w:rPr>
  </w:style>
  <w:style w:type="character" w:customStyle="1" w:styleId="PlainTextChar">
    <w:name w:val="Plain Text Char"/>
    <w:basedOn w:val="DefaultParagraphFont"/>
    <w:link w:val="PlainText"/>
    <w:rsid w:val="007E61D5"/>
    <w:rPr>
      <w:rFonts w:ascii="Courier New" w:hAnsi="Courier New" w:cs="Courier New"/>
      <w:lang w:val="en-US" w:eastAsia="en-US" w:bidi="ar-SA"/>
    </w:rPr>
  </w:style>
  <w:style w:type="paragraph" w:customStyle="1" w:styleId="PhoneNumber">
    <w:name w:val="Phone Number"/>
    <w:basedOn w:val="Normal"/>
    <w:rsid w:val="00960CEE"/>
    <w:pPr>
      <w:tabs>
        <w:tab w:val="right" w:leader="dot" w:pos="9360"/>
      </w:tabs>
      <w:spacing w:before="60" w:after="60"/>
    </w:pPr>
  </w:style>
  <w:style w:type="paragraph" w:customStyle="1" w:styleId="PNL2">
    <w:name w:val="PNL2"/>
    <w:basedOn w:val="PhoneNumber"/>
    <w:rsid w:val="00960CEE"/>
    <w:pPr>
      <w:ind w:left="360"/>
    </w:pPr>
  </w:style>
  <w:style w:type="paragraph" w:customStyle="1" w:styleId="PNL3">
    <w:name w:val="PNL3"/>
    <w:basedOn w:val="PNL2"/>
    <w:rsid w:val="00960CEE"/>
    <w:pPr>
      <w:ind w:left="720"/>
    </w:pPr>
  </w:style>
  <w:style w:type="character" w:customStyle="1" w:styleId="TitleChar">
    <w:name w:val="Title Char"/>
    <w:basedOn w:val="DefaultParagraphFont"/>
    <w:link w:val="Title"/>
    <w:rsid w:val="007E61D5"/>
    <w:rPr>
      <w:rFonts w:ascii="Arial" w:hAnsi="Arial" w:cs="Arial"/>
      <w:b/>
      <w:bCs/>
      <w:kern w:val="28"/>
      <w:sz w:val="32"/>
      <w:szCs w:val="32"/>
      <w:lang w:val="en-US" w:eastAsia="en-US" w:bidi="ar-SA"/>
    </w:rPr>
  </w:style>
  <w:style w:type="character" w:customStyle="1" w:styleId="BodyTextChar">
    <w:name w:val="Body Text Char"/>
    <w:basedOn w:val="DefaultParagraphFont"/>
    <w:link w:val="BodyText"/>
    <w:rsid w:val="007E61D5"/>
    <w:rPr>
      <w:sz w:val="24"/>
      <w:lang w:val="en-US" w:eastAsia="en-US" w:bidi="ar-SA"/>
    </w:rPr>
  </w:style>
  <w:style w:type="character" w:customStyle="1" w:styleId="BlankChar">
    <w:name w:val="Blank Char"/>
    <w:basedOn w:val="DefaultParagraphFont"/>
    <w:rsid w:val="007E61D5"/>
    <w:rPr>
      <w:sz w:val="24"/>
      <w:szCs w:val="24"/>
      <w:lang w:val="en-US" w:eastAsia="en-US" w:bidi="ar-SA"/>
    </w:rPr>
  </w:style>
  <w:style w:type="character" w:customStyle="1" w:styleId="BodyTextCharChar">
    <w:name w:val="Body Text Char Char"/>
    <w:basedOn w:val="DefaultParagraphFont"/>
    <w:rsid w:val="007E61D5"/>
    <w:rPr>
      <w:sz w:val="24"/>
      <w:lang w:val="en-US" w:eastAsia="en-US" w:bidi="ar-SA"/>
    </w:rPr>
  </w:style>
  <w:style w:type="character" w:customStyle="1" w:styleId="BodyTextChar1">
    <w:name w:val="Body Text Char1"/>
    <w:basedOn w:val="DefaultParagraphFont"/>
    <w:locked/>
    <w:rsid w:val="007E61D5"/>
    <w:rPr>
      <w:rFonts w:cs="Times New Roman"/>
      <w:sz w:val="24"/>
    </w:rPr>
  </w:style>
  <w:style w:type="paragraph" w:customStyle="1" w:styleId="Boxed">
    <w:name w:val="Boxed"/>
    <w:basedOn w:val="Normal"/>
    <w:rsid w:val="007E61D5"/>
    <w:pPr>
      <w:pBdr>
        <w:top w:val="single" w:sz="18" w:space="1" w:color="002F80"/>
        <w:left w:val="single" w:sz="18" w:space="4" w:color="002F80"/>
        <w:bottom w:val="single" w:sz="18" w:space="1" w:color="002F80"/>
        <w:right w:val="single" w:sz="18" w:space="4" w:color="002F80"/>
      </w:pBdr>
      <w:shd w:val="clear" w:color="auto" w:fill="B0B1B3"/>
      <w:ind w:left="720"/>
      <w:jc w:val="both"/>
    </w:pPr>
    <w:rPr>
      <w:rFonts w:ascii="Arial" w:hAnsi="Arial"/>
      <w:sz w:val="20"/>
    </w:rPr>
  </w:style>
  <w:style w:type="paragraph" w:customStyle="1" w:styleId="Bullet">
    <w:name w:val="Bullet"/>
    <w:rsid w:val="007E61D5"/>
    <w:pPr>
      <w:numPr>
        <w:numId w:val="2"/>
      </w:numPr>
      <w:spacing w:before="120"/>
    </w:pPr>
    <w:rPr>
      <w:sz w:val="24"/>
    </w:rPr>
  </w:style>
  <w:style w:type="paragraph" w:customStyle="1" w:styleId="Bullets">
    <w:name w:val="Bullets"/>
    <w:basedOn w:val="Normal"/>
    <w:rsid w:val="007E61D5"/>
    <w:pPr>
      <w:numPr>
        <w:numId w:val="3"/>
      </w:numPr>
    </w:pPr>
  </w:style>
  <w:style w:type="paragraph" w:styleId="Caption">
    <w:name w:val="caption"/>
    <w:basedOn w:val="Normal"/>
    <w:next w:val="Normal"/>
    <w:qFormat/>
    <w:rsid w:val="007E61D5"/>
    <w:pPr>
      <w:spacing w:before="240" w:after="240"/>
      <w:ind w:left="720" w:right="720"/>
      <w:jc w:val="center"/>
    </w:pPr>
    <w:rPr>
      <w:rFonts w:ascii="Arial" w:hAnsi="Arial"/>
      <w:b/>
      <w:sz w:val="22"/>
    </w:rPr>
  </w:style>
  <w:style w:type="character" w:customStyle="1" w:styleId="CaptionChar">
    <w:name w:val="Caption Char"/>
    <w:basedOn w:val="DefaultParagraphFont"/>
    <w:locked/>
    <w:rsid w:val="007E61D5"/>
    <w:rPr>
      <w:rFonts w:ascii="Arial" w:hAnsi="Arial" w:cs="Times New Roman"/>
      <w:b/>
      <w:sz w:val="22"/>
    </w:rPr>
  </w:style>
  <w:style w:type="character" w:customStyle="1" w:styleId="CommentTextChar">
    <w:name w:val="Comment Text Char"/>
    <w:basedOn w:val="DefaultParagraphFont"/>
    <w:semiHidden/>
    <w:locked/>
    <w:rsid w:val="007E61D5"/>
    <w:rPr>
      <w:sz w:val="24"/>
      <w:lang w:val="en-US" w:eastAsia="en-US" w:bidi="ar-SA"/>
    </w:rPr>
  </w:style>
  <w:style w:type="paragraph" w:styleId="DocumentMap">
    <w:name w:val="Document Map"/>
    <w:basedOn w:val="Normal"/>
    <w:semiHidden/>
    <w:rsid w:val="007E61D5"/>
    <w:pPr>
      <w:shd w:val="clear" w:color="auto" w:fill="000080"/>
    </w:pPr>
    <w:rPr>
      <w:rFonts w:ascii="Tahoma" w:hAnsi="Tahoma" w:cs="Tahoma"/>
    </w:rPr>
  </w:style>
  <w:style w:type="character" w:styleId="Emphasis">
    <w:name w:val="Emphasis"/>
    <w:basedOn w:val="DefaultParagraphFont"/>
    <w:qFormat/>
    <w:rsid w:val="007E61D5"/>
    <w:rPr>
      <w:i/>
      <w:iCs/>
    </w:rPr>
  </w:style>
  <w:style w:type="paragraph" w:customStyle="1" w:styleId="FakeHeading1">
    <w:name w:val="Fake Heading 1"/>
    <w:basedOn w:val="Normal"/>
    <w:rsid w:val="007E61D5"/>
    <w:pPr>
      <w:pBdr>
        <w:bottom w:val="single" w:sz="24" w:space="1" w:color="B0B1B3"/>
      </w:pBdr>
      <w:spacing w:before="240" w:after="60"/>
    </w:pPr>
    <w:rPr>
      <w:rFonts w:ascii="Arial Bold" w:hAnsi="Arial Bold" w:cs="Arial"/>
      <w:b/>
      <w:color w:val="005288"/>
      <w:spacing w:val="40"/>
      <w:sz w:val="32"/>
      <w:szCs w:val="32"/>
    </w:rPr>
  </w:style>
  <w:style w:type="paragraph" w:customStyle="1" w:styleId="FakeHeading2">
    <w:name w:val="Fake Heading 2"/>
    <w:basedOn w:val="BodyText"/>
    <w:rsid w:val="007E61D5"/>
    <w:pPr>
      <w:keepNext/>
      <w:spacing w:before="240" w:after="60"/>
      <w:ind w:left="0"/>
    </w:pPr>
    <w:rPr>
      <w:rFonts w:ascii="Arial Narrow" w:hAnsi="Arial Narrow"/>
      <w:b/>
      <w:i/>
      <w:color w:val="002F80"/>
      <w:spacing w:val="30"/>
      <w:sz w:val="28"/>
      <w:szCs w:val="28"/>
    </w:rPr>
  </w:style>
  <w:style w:type="paragraph" w:customStyle="1" w:styleId="FakeHeading3">
    <w:name w:val="Fake Heading 3"/>
    <w:basedOn w:val="BodyText"/>
    <w:rsid w:val="007E61D5"/>
    <w:pPr>
      <w:keepNext/>
      <w:spacing w:before="240" w:after="60"/>
    </w:pPr>
    <w:rPr>
      <w:rFonts w:ascii="Arial Bold" w:hAnsi="Arial Bold"/>
      <w:b/>
      <w:color w:val="002F80"/>
      <w:szCs w:val="24"/>
    </w:rPr>
  </w:style>
  <w:style w:type="character" w:styleId="FollowedHyperlink">
    <w:name w:val="FollowedHyperlink"/>
    <w:basedOn w:val="DefaultParagraphFont"/>
    <w:rsid w:val="007E61D5"/>
    <w:rPr>
      <w:color w:val="800080"/>
      <w:u w:val="single"/>
    </w:rPr>
  </w:style>
  <w:style w:type="character" w:styleId="HTMLCite">
    <w:name w:val="HTML Cite"/>
    <w:basedOn w:val="DefaultParagraphFont"/>
    <w:rsid w:val="007E61D5"/>
    <w:rPr>
      <w:i w:val="0"/>
      <w:iCs w:val="0"/>
    </w:rPr>
  </w:style>
  <w:style w:type="paragraph" w:styleId="Index1">
    <w:name w:val="index 1"/>
    <w:basedOn w:val="Normal"/>
    <w:next w:val="Normal"/>
    <w:autoRedefine/>
    <w:semiHidden/>
    <w:rsid w:val="007E61D5"/>
    <w:pPr>
      <w:tabs>
        <w:tab w:val="right" w:leader="dot" w:pos="8640"/>
      </w:tabs>
      <w:ind w:left="240" w:hanging="240"/>
    </w:pPr>
  </w:style>
  <w:style w:type="paragraph" w:styleId="IndexHeading">
    <w:name w:val="index heading"/>
    <w:basedOn w:val="Normal"/>
    <w:next w:val="Index1"/>
    <w:semiHidden/>
    <w:rsid w:val="007E61D5"/>
  </w:style>
  <w:style w:type="paragraph" w:customStyle="1" w:styleId="Number">
    <w:name w:val="Number"/>
    <w:basedOn w:val="Normal"/>
    <w:rsid w:val="007E61D5"/>
    <w:pPr>
      <w:numPr>
        <w:numId w:val="6"/>
      </w:numPr>
      <w:spacing w:before="120"/>
    </w:pPr>
  </w:style>
  <w:style w:type="paragraph" w:customStyle="1" w:styleId="PreparedForUnder">
    <w:name w:val="Prepared For/Under"/>
    <w:basedOn w:val="FakeHeading1"/>
    <w:rsid w:val="007E61D5"/>
    <w:pPr>
      <w:ind w:right="2790"/>
    </w:pPr>
    <w:rPr>
      <w:rFonts w:cs="Times New Roman"/>
      <w:bCs/>
      <w:szCs w:val="20"/>
    </w:rPr>
  </w:style>
  <w:style w:type="paragraph" w:customStyle="1" w:styleId="Question">
    <w:name w:val="Question"/>
    <w:basedOn w:val="Normal"/>
    <w:qFormat/>
    <w:rsid w:val="007E61D5"/>
    <w:pPr>
      <w:spacing w:before="240"/>
    </w:pPr>
  </w:style>
  <w:style w:type="table" w:customStyle="1" w:styleId="Table">
    <w:name w:val="Table"/>
    <w:basedOn w:val="TableNormal"/>
    <w:rsid w:val="007E61D5"/>
    <w:pPr>
      <w:spacing w:before="60" w:after="60"/>
    </w:pPr>
    <w:rPr>
      <w:rFonts w:ascii="Arial" w:hAnsi="Arial"/>
      <w:sz w:val="24"/>
      <w:szCs w:val="18"/>
    </w:rPr>
    <w:tblPr>
      <w:tblInd w:w="0" w:type="dxa"/>
      <w:tblBorders>
        <w:top w:val="single" w:sz="36" w:space="0" w:color="002F80"/>
        <w:bottom w:val="single" w:sz="36" w:space="0" w:color="002F80"/>
        <w:insideH w:val="single" w:sz="4" w:space="0" w:color="auto"/>
      </w:tblBorders>
      <w:tblCellMar>
        <w:top w:w="0" w:type="dxa"/>
        <w:left w:w="108" w:type="dxa"/>
        <w:bottom w:w="0" w:type="dxa"/>
        <w:right w:w="108" w:type="dxa"/>
      </w:tblCellMar>
    </w:tblPr>
    <w:tblStylePr w:type="firstRow">
      <w:pPr>
        <w:wordWrap/>
        <w:spacing w:line="240" w:lineRule="auto"/>
      </w:pPr>
      <w:rPr>
        <w:rFonts w:ascii="Tahoma" w:hAnsi="Tahoma"/>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rsid w:val="007E6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
    <w:name w:val="Tablebullet"/>
    <w:basedOn w:val="TableText"/>
    <w:rsid w:val="007E61D5"/>
    <w:pPr>
      <w:keepLines w:val="0"/>
      <w:numPr>
        <w:numId w:val="7"/>
      </w:numPr>
      <w:spacing w:before="20"/>
    </w:pPr>
    <w:rPr>
      <w:noProof w:val="0"/>
    </w:rPr>
  </w:style>
  <w:style w:type="character" w:customStyle="1" w:styleId="OL4TextChar">
    <w:name w:val="OL4_Text Char"/>
    <w:basedOn w:val="DefaultParagraphFont"/>
    <w:link w:val="OL4Text"/>
    <w:rsid w:val="00D209CF"/>
    <w:rPr>
      <w:sz w:val="24"/>
      <w:szCs w:val="24"/>
      <w:lang w:val="en-US" w:eastAsia="en-US" w:bidi="ar-SA"/>
    </w:rPr>
  </w:style>
  <w:style w:type="character" w:customStyle="1" w:styleId="OL4Char">
    <w:name w:val="OL4 Char"/>
    <w:basedOn w:val="DefaultParagraphFont"/>
    <w:link w:val="OL4"/>
    <w:rsid w:val="00D209CF"/>
    <w:rPr>
      <w:sz w:val="24"/>
      <w:szCs w:val="24"/>
      <w:lang w:val="en-US" w:eastAsia="en-US" w:bidi="ar-SA"/>
    </w:rPr>
  </w:style>
  <w:style w:type="paragraph" w:customStyle="1" w:styleId="OL1">
    <w:name w:val="OL1"/>
    <w:basedOn w:val="Normal"/>
    <w:rsid w:val="00D209CF"/>
    <w:pPr>
      <w:widowControl w:val="0"/>
      <w:numPr>
        <w:numId w:val="11"/>
      </w:numPr>
      <w:spacing w:before="360" w:after="120"/>
    </w:pPr>
    <w:rPr>
      <w:b/>
      <w:szCs w:val="24"/>
    </w:rPr>
  </w:style>
  <w:style w:type="character" w:customStyle="1" w:styleId="OL2TextChar">
    <w:name w:val="OL2_Text Char"/>
    <w:basedOn w:val="DefaultParagraphFont"/>
    <w:link w:val="OL2Text"/>
    <w:rsid w:val="00D209CF"/>
    <w:rPr>
      <w:sz w:val="24"/>
      <w:szCs w:val="24"/>
      <w:lang w:val="en-US" w:eastAsia="en-US" w:bidi="ar-SA"/>
    </w:rPr>
  </w:style>
  <w:style w:type="paragraph" w:customStyle="1" w:styleId="tabletext0">
    <w:name w:val="tabletext"/>
    <w:basedOn w:val="Normal"/>
    <w:link w:val="tabletextChar"/>
    <w:rsid w:val="00D209CF"/>
    <w:pPr>
      <w:spacing w:after="240"/>
      <w:jc w:val="both"/>
    </w:pPr>
    <w:rPr>
      <w:sz w:val="23"/>
      <w:szCs w:val="23"/>
    </w:rPr>
  </w:style>
  <w:style w:type="character" w:customStyle="1" w:styleId="tabletextChar">
    <w:name w:val="tabletext Char"/>
    <w:basedOn w:val="DefaultParagraphFont"/>
    <w:link w:val="tabletext0"/>
    <w:locked/>
    <w:rsid w:val="00D209CF"/>
    <w:rPr>
      <w:sz w:val="23"/>
      <w:szCs w:val="23"/>
      <w:lang w:val="en-US" w:eastAsia="en-US" w:bidi="ar-SA"/>
    </w:rPr>
  </w:style>
  <w:style w:type="paragraph" w:customStyle="1" w:styleId="L2Text">
    <w:name w:val="L2Text"/>
    <w:basedOn w:val="Normal"/>
    <w:rsid w:val="005F4A4F"/>
    <w:pPr>
      <w:ind w:left="1440"/>
    </w:pPr>
  </w:style>
  <w:style w:type="character" w:customStyle="1" w:styleId="OL3TextChar">
    <w:name w:val="OL3_Text Char"/>
    <w:basedOn w:val="DefaultParagraphFont"/>
    <w:link w:val="OL3Text"/>
    <w:rsid w:val="005F4A4F"/>
    <w:rPr>
      <w:sz w:val="24"/>
      <w:szCs w:val="24"/>
      <w:lang w:val="en-US" w:eastAsia="en-US" w:bidi="ar-SA"/>
    </w:rPr>
  </w:style>
  <w:style w:type="character" w:customStyle="1" w:styleId="OL5Char">
    <w:name w:val="OL5 Char"/>
    <w:basedOn w:val="DefaultParagraphFont"/>
    <w:link w:val="OL5"/>
    <w:rsid w:val="005F4A4F"/>
    <w:rPr>
      <w:sz w:val="24"/>
      <w:szCs w:val="24"/>
      <w:lang w:val="en-US" w:eastAsia="en-US" w:bidi="ar-SA"/>
    </w:rPr>
  </w:style>
  <w:style w:type="character" w:customStyle="1" w:styleId="OL6Char">
    <w:name w:val="OL6 Char"/>
    <w:basedOn w:val="DefaultParagraphFont"/>
    <w:link w:val="OL6"/>
    <w:rsid w:val="006149D8"/>
    <w:rPr>
      <w:sz w:val="24"/>
      <w:szCs w:val="24"/>
      <w:lang w:val="en-US" w:eastAsia="en-US" w:bidi="ar-SA"/>
    </w:rPr>
  </w:style>
  <w:style w:type="character" w:customStyle="1" w:styleId="OutlineChar">
    <w:name w:val="Outline Char"/>
    <w:basedOn w:val="DefaultParagraphFont"/>
    <w:link w:val="Outline"/>
    <w:rsid w:val="001B05F0"/>
    <w:rPr>
      <w:b/>
      <w:sz w:val="24"/>
      <w:szCs w:val="24"/>
      <w:lang w:val="en-US" w:eastAsia="en-US" w:bidi="ar-SA"/>
    </w:rPr>
  </w:style>
  <w:style w:type="paragraph" w:customStyle="1" w:styleId="Default">
    <w:name w:val="Default"/>
    <w:rsid w:val="0068565F"/>
    <w:pPr>
      <w:autoSpaceDE w:val="0"/>
      <w:autoSpaceDN w:val="0"/>
      <w:adjustRightInd w:val="0"/>
    </w:pPr>
    <w:rPr>
      <w:color w:val="000000"/>
      <w:sz w:val="24"/>
      <w:szCs w:val="24"/>
    </w:rPr>
  </w:style>
  <w:style w:type="paragraph" w:customStyle="1" w:styleId="CM7">
    <w:name w:val="CM7"/>
    <w:basedOn w:val="Default"/>
    <w:next w:val="Default"/>
    <w:rsid w:val="0068565F"/>
    <w:rPr>
      <w:color w:val="auto"/>
    </w:rPr>
  </w:style>
  <w:style w:type="numbering" w:customStyle="1" w:styleId="StyleOutlinenumberedArialBoldBold">
    <w:name w:val="Style Outline numbered Arial Bold Bold"/>
    <w:basedOn w:val="NoList"/>
    <w:rsid w:val="00AC0F36"/>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459">
      <w:bodyDiv w:val="1"/>
      <w:marLeft w:val="0"/>
      <w:marRight w:val="0"/>
      <w:marTop w:val="0"/>
      <w:marBottom w:val="0"/>
      <w:divBdr>
        <w:top w:val="none" w:sz="0" w:space="0" w:color="auto"/>
        <w:left w:val="none" w:sz="0" w:space="0" w:color="auto"/>
        <w:bottom w:val="none" w:sz="0" w:space="0" w:color="auto"/>
        <w:right w:val="none" w:sz="0" w:space="0" w:color="auto"/>
      </w:divBdr>
      <w:divsChild>
        <w:div w:id="66748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898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821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4917</Words>
  <Characters>28651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broughton</dc:creator>
  <cp:lastModifiedBy>Janelle Woolley</cp:lastModifiedBy>
  <cp:revision>6</cp:revision>
  <dcterms:created xsi:type="dcterms:W3CDTF">2014-03-17T20:05:00Z</dcterms:created>
  <dcterms:modified xsi:type="dcterms:W3CDTF">2014-05-30T21:18:00Z</dcterms:modified>
</cp:coreProperties>
</file>